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EF" w:rsidRPr="003F5EF6" w:rsidRDefault="003004A9" w:rsidP="004116EF">
      <w:pPr>
        <w:pStyle w:val="Title"/>
        <w:rPr>
          <w:b w:val="0"/>
          <w:sz w:val="34"/>
          <w:szCs w:val="34"/>
          <w:lang w:val="es-CO"/>
        </w:rPr>
      </w:pPr>
      <w:r w:rsidRPr="003F5EF6">
        <w:rPr>
          <w:b w:val="0"/>
          <w:sz w:val="34"/>
          <w:szCs w:val="34"/>
          <w:lang w:val="es-CO"/>
        </w:rPr>
        <w:t>Carlos Agu</w:t>
      </w:r>
      <w:r w:rsidR="006F2F15" w:rsidRPr="003F5EF6">
        <w:rPr>
          <w:b w:val="0"/>
          <w:sz w:val="34"/>
          <w:szCs w:val="34"/>
          <w:lang w:val="es-CO"/>
        </w:rPr>
        <w:t>as</w:t>
      </w:r>
    </w:p>
    <w:p w:rsidR="004116EF" w:rsidRPr="003F5EF6" w:rsidRDefault="00D676F9" w:rsidP="00D27680">
      <w:pPr>
        <w:spacing w:before="120"/>
        <w:jc w:val="center"/>
        <w:rPr>
          <w:rFonts w:ascii="Britannic Bold" w:hAnsi="Britannic Bold"/>
          <w:sz w:val="22"/>
          <w:szCs w:val="22"/>
          <w:lang w:val="es-CO"/>
        </w:rPr>
      </w:pPr>
      <w:r w:rsidRPr="003F5EF6">
        <w:rPr>
          <w:rFonts w:ascii="Britannic Bold" w:hAnsi="Britannic Bold"/>
          <w:sz w:val="22"/>
          <w:szCs w:val="22"/>
          <w:lang w:val="es-CO"/>
        </w:rPr>
        <w:t>Calle 27 A # 15 – 32</w:t>
      </w:r>
      <w:r w:rsidR="00B71B9B" w:rsidRPr="003F5EF6">
        <w:rPr>
          <w:rFonts w:ascii="Britannic Bold" w:hAnsi="Britannic Bold"/>
          <w:sz w:val="22"/>
          <w:szCs w:val="22"/>
          <w:lang w:val="es-CO"/>
        </w:rPr>
        <w:t xml:space="preserve">, </w:t>
      </w:r>
      <w:r w:rsidRPr="003F5EF6">
        <w:rPr>
          <w:rFonts w:ascii="Britannic Bold" w:hAnsi="Britannic Bold"/>
          <w:sz w:val="22"/>
          <w:szCs w:val="22"/>
          <w:lang w:val="es-CO"/>
        </w:rPr>
        <w:t>Barrio Santa Fe, Sincelejo, Sucre, Colombia,</w:t>
      </w:r>
    </w:p>
    <w:p w:rsidR="00F2187A" w:rsidRPr="003F5EF6" w:rsidRDefault="004116EF" w:rsidP="00D27680">
      <w:pPr>
        <w:jc w:val="center"/>
        <w:rPr>
          <w:rFonts w:ascii="Britannic Bold" w:hAnsi="Britannic Bold"/>
          <w:sz w:val="22"/>
          <w:szCs w:val="22"/>
          <w:lang w:val="es-CO"/>
        </w:rPr>
      </w:pPr>
      <w:r w:rsidRPr="003F5EF6">
        <w:rPr>
          <w:rFonts w:ascii="Britannic Bold" w:hAnsi="Britannic Bold"/>
          <w:sz w:val="22"/>
          <w:szCs w:val="22"/>
          <w:lang w:val="es-CO"/>
        </w:rPr>
        <w:sym w:font="Wingdings" w:char="F028"/>
      </w:r>
      <w:r w:rsidR="00E269AA" w:rsidRPr="003F5EF6">
        <w:rPr>
          <w:rFonts w:ascii="Britannic Bold" w:hAnsi="Britannic Bold"/>
          <w:sz w:val="22"/>
          <w:szCs w:val="22"/>
          <w:lang w:val="es-CO"/>
        </w:rPr>
        <w:t xml:space="preserve"> </w:t>
      </w:r>
      <w:r w:rsidR="00D676F9" w:rsidRPr="003F5EF6">
        <w:rPr>
          <w:rFonts w:ascii="Britannic Bold" w:hAnsi="Britannic Bold"/>
          <w:sz w:val="22"/>
          <w:szCs w:val="22"/>
          <w:lang w:val="es-CO"/>
        </w:rPr>
        <w:t>5 282 6507</w:t>
      </w:r>
      <w:r w:rsidR="00D27680" w:rsidRPr="003F5EF6">
        <w:rPr>
          <w:rFonts w:ascii="Britannic Bold" w:hAnsi="Britannic Bold"/>
          <w:sz w:val="22"/>
          <w:szCs w:val="22"/>
          <w:lang w:val="es-CO"/>
        </w:rPr>
        <w:t xml:space="preserve">, </w:t>
      </w:r>
      <w:r w:rsidR="00D676F9" w:rsidRPr="003F5EF6">
        <w:rPr>
          <w:rFonts w:ascii="Britannic Bold" w:hAnsi="Britannic Bold"/>
          <w:sz w:val="22"/>
          <w:szCs w:val="22"/>
          <w:lang w:val="es-CO"/>
        </w:rPr>
        <w:t xml:space="preserve"> 1 438 938 4430</w:t>
      </w:r>
      <w:r w:rsidR="00D27680" w:rsidRPr="003F5EF6">
        <w:rPr>
          <w:rFonts w:ascii="Britannic Bold" w:hAnsi="Britannic Bold"/>
          <w:sz w:val="22"/>
          <w:szCs w:val="22"/>
          <w:lang w:val="es-CO"/>
        </w:rPr>
        <w:t xml:space="preserve"> </w:t>
      </w:r>
    </w:p>
    <w:p w:rsidR="004116EF" w:rsidRPr="003F5EF6" w:rsidRDefault="004116EF" w:rsidP="00D27680">
      <w:pPr>
        <w:jc w:val="center"/>
        <w:rPr>
          <w:rFonts w:ascii="Britannic Bold" w:hAnsi="Britannic Bold"/>
          <w:sz w:val="22"/>
          <w:szCs w:val="22"/>
          <w:lang w:val="es-CO"/>
        </w:rPr>
      </w:pPr>
      <w:r w:rsidRPr="003F5EF6">
        <w:rPr>
          <w:rFonts w:ascii="Britannic Bold" w:hAnsi="Britannic Bold"/>
          <w:sz w:val="22"/>
          <w:szCs w:val="22"/>
          <w:lang w:val="es-CO"/>
        </w:rPr>
        <w:sym w:font="Wingdings" w:char="F038"/>
      </w:r>
      <w:r w:rsidRPr="003F5EF6">
        <w:rPr>
          <w:rFonts w:ascii="Britannic Bold" w:hAnsi="Britannic Bold"/>
          <w:sz w:val="22"/>
          <w:szCs w:val="22"/>
          <w:lang w:val="es-CO"/>
        </w:rPr>
        <w:t xml:space="preserve"> </w:t>
      </w:r>
      <w:hyperlink r:id="rId8" w:history="1">
        <w:r w:rsidR="006678CC" w:rsidRPr="003F5EF6">
          <w:rPr>
            <w:rStyle w:val="Hyperlink"/>
            <w:rFonts w:ascii="Britannic Bold" w:hAnsi="Britannic Bold"/>
            <w:sz w:val="22"/>
            <w:szCs w:val="22"/>
            <w:lang w:val="es-CO"/>
          </w:rPr>
          <w:t>aguascarlos@hotmail.com</w:t>
        </w:r>
      </w:hyperlink>
    </w:p>
    <w:p w:rsidR="006678CC" w:rsidRPr="003F5EF6" w:rsidRDefault="006678CC" w:rsidP="00D27680">
      <w:pPr>
        <w:jc w:val="center"/>
        <w:rPr>
          <w:rFonts w:ascii="Britannic Bold" w:hAnsi="Britannic Bold"/>
          <w:sz w:val="22"/>
          <w:szCs w:val="22"/>
          <w:lang w:val="es-CO"/>
        </w:rPr>
      </w:pPr>
    </w:p>
    <w:p w:rsidR="004116EF" w:rsidRPr="003F5EF6" w:rsidRDefault="00D676F9" w:rsidP="009D79F3">
      <w:pPr>
        <w:pStyle w:val="Heading1"/>
        <w:pBdr>
          <w:bottom w:val="single" w:sz="4" w:space="1" w:color="auto"/>
        </w:pBdr>
        <w:tabs>
          <w:tab w:val="right" w:pos="9450"/>
        </w:tabs>
        <w:rPr>
          <w:rFonts w:ascii="Britannic Bold" w:hAnsi="Britannic Bold"/>
          <w:b w:val="0"/>
          <w:smallCaps/>
          <w:sz w:val="22"/>
          <w:szCs w:val="22"/>
          <w:lang w:val="es-CO"/>
        </w:rPr>
      </w:pPr>
      <w:r w:rsidRPr="003F5EF6">
        <w:rPr>
          <w:rFonts w:ascii="Britannic Bold" w:hAnsi="Britannic Bold"/>
          <w:b w:val="0"/>
          <w:smallCaps/>
          <w:sz w:val="22"/>
          <w:szCs w:val="22"/>
          <w:lang w:val="es-CO"/>
        </w:rPr>
        <w:t>Resume de calificaciones</w:t>
      </w:r>
      <w:bookmarkStart w:id="0" w:name="_GoBack"/>
      <w:bookmarkEnd w:id="0"/>
    </w:p>
    <w:p w:rsidR="005E2833" w:rsidRPr="003F5EF6" w:rsidRDefault="00696C37" w:rsidP="005E283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mecánico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con 10</w:t>
      </w:r>
      <w:r w:rsidR="00D676F9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años</w:t>
      </w:r>
      <w:r w:rsidR="00D676F9" w:rsidRPr="003F5EF6">
        <w:rPr>
          <w:rFonts w:ascii="Tahoma" w:hAnsi="Tahoma" w:cs="Tahoma"/>
          <w:sz w:val="22"/>
          <w:szCs w:val="22"/>
          <w:lang w:val="es-CO"/>
        </w:rPr>
        <w:t xml:space="preserve"> de experiencia</w:t>
      </w:r>
    </w:p>
    <w:p w:rsidR="00A44DEF" w:rsidRPr="003F5EF6" w:rsidRDefault="00D676F9" w:rsidP="009D79F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Amplia experiencia en el campo del mantenimiento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mecánico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de maquinaria</w:t>
      </w:r>
      <w:r w:rsidRPr="003F5EF6">
        <w:rPr>
          <w:rFonts w:ascii="Arial" w:hAnsi="Arial" w:cs="Arial"/>
          <w:color w:val="222222"/>
          <w:lang w:val="es-CO"/>
        </w:rPr>
        <w:t xml:space="preserve"> </w:t>
      </w:r>
    </w:p>
    <w:p w:rsidR="00A44DEF" w:rsidRPr="003F5EF6" w:rsidRDefault="00AD63C8" w:rsidP="00205819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Fuerte enfoque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analítico</w:t>
      </w:r>
    </w:p>
    <w:p w:rsidR="00A44DEF" w:rsidRPr="003F5EF6" w:rsidRDefault="00AD63C8" w:rsidP="00205819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Conocimiento de software especializado para el control de mantenimiento y diseño</w:t>
      </w:r>
      <w:r w:rsidR="00B71659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BC12B6" w:rsidRPr="003F5EF6" w:rsidRDefault="00AD63C8" w:rsidP="00205819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Agudo sentido de la observación y la planificación</w:t>
      </w:r>
      <w:r w:rsidR="00A44DEF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261E63" w:rsidRPr="003F5EF6" w:rsidRDefault="00BF43A9" w:rsidP="004838A0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Nivel conversacio</w:t>
      </w:r>
      <w:r w:rsidR="00AD63C8" w:rsidRPr="003F5EF6">
        <w:rPr>
          <w:rFonts w:ascii="Tahoma" w:hAnsi="Tahoma" w:cs="Tahoma"/>
          <w:sz w:val="22"/>
          <w:szCs w:val="22"/>
          <w:lang w:val="es-CO"/>
        </w:rPr>
        <w:t>n</w:t>
      </w:r>
      <w:r w:rsidRPr="003F5EF6">
        <w:rPr>
          <w:rFonts w:ascii="Tahoma" w:hAnsi="Tahoma" w:cs="Tahoma"/>
          <w:sz w:val="22"/>
          <w:szCs w:val="22"/>
          <w:lang w:val="es-CO"/>
        </w:rPr>
        <w:t>al</w:t>
      </w:r>
      <w:r w:rsidR="00AD63C8" w:rsidRPr="003F5EF6">
        <w:rPr>
          <w:rFonts w:ascii="Tahoma" w:hAnsi="Tahoma" w:cs="Tahoma"/>
          <w:sz w:val="22"/>
          <w:szCs w:val="22"/>
          <w:lang w:val="es-CO"/>
        </w:rPr>
        <w:t xml:space="preserve"> en Inglés y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Francés</w:t>
      </w:r>
    </w:p>
    <w:p w:rsidR="00624ADB" w:rsidRPr="003F5EF6" w:rsidRDefault="00AD63C8" w:rsidP="00624AD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Conocimiento de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Ingeniería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de confiabilidad</w:t>
      </w:r>
    </w:p>
    <w:p w:rsidR="00F2187A" w:rsidRPr="003F5EF6" w:rsidRDefault="00F2187A" w:rsidP="00F2187A">
      <w:pPr>
        <w:suppressAutoHyphens/>
        <w:ind w:left="720" w:right="-149"/>
        <w:jc w:val="both"/>
        <w:rPr>
          <w:rFonts w:ascii="Tahoma" w:hAnsi="Tahoma" w:cs="Tahoma"/>
          <w:sz w:val="22"/>
          <w:szCs w:val="22"/>
          <w:lang w:val="es-CO"/>
        </w:rPr>
      </w:pPr>
    </w:p>
    <w:p w:rsidR="00624ADB" w:rsidRPr="003F5EF6" w:rsidRDefault="00E237E4" w:rsidP="00624ADB">
      <w:pPr>
        <w:pStyle w:val="Heading1"/>
        <w:pBdr>
          <w:bottom w:val="single" w:sz="4" w:space="1" w:color="auto"/>
        </w:pBdr>
        <w:tabs>
          <w:tab w:val="right" w:pos="9450"/>
        </w:tabs>
        <w:rPr>
          <w:rFonts w:ascii="Britannic Bold" w:hAnsi="Britannic Bold"/>
          <w:b w:val="0"/>
          <w:smallCaps/>
          <w:sz w:val="22"/>
          <w:szCs w:val="22"/>
          <w:lang w:val="es-CO"/>
        </w:rPr>
      </w:pPr>
      <w:r w:rsidRPr="003F5EF6">
        <w:rPr>
          <w:rFonts w:ascii="Britannic Bold" w:hAnsi="Britannic Bold"/>
          <w:b w:val="0"/>
          <w:smallCaps/>
          <w:sz w:val="22"/>
          <w:szCs w:val="22"/>
          <w:lang w:val="es-CO"/>
        </w:rPr>
        <w:t xml:space="preserve">Sistemas </w:t>
      </w:r>
    </w:p>
    <w:p w:rsidR="00624ADB" w:rsidRPr="003F5EF6" w:rsidRDefault="00E237E4" w:rsidP="00624AD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sz w:val="22"/>
          <w:szCs w:val="22"/>
          <w:lang w:val="es-CO"/>
        </w:rPr>
        <w:t>Sistemas</w:t>
      </w:r>
      <w:r w:rsidR="00624ADB" w:rsidRPr="003F5EF6">
        <w:rPr>
          <w:rFonts w:ascii="Tahoma" w:hAnsi="Tahoma"/>
          <w:sz w:val="22"/>
          <w:szCs w:val="22"/>
          <w:lang w:val="es-CO"/>
        </w:rPr>
        <w:t xml:space="preserve">: Word – Excel – PowerPoint – Outlook – Access </w:t>
      </w:r>
    </w:p>
    <w:p w:rsidR="00624ADB" w:rsidRPr="003F5EF6" w:rsidRDefault="00AD63C8" w:rsidP="00624AD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sz w:val="22"/>
          <w:szCs w:val="22"/>
          <w:lang w:val="es-CO"/>
        </w:rPr>
        <w:t>S</w:t>
      </w:r>
      <w:r w:rsidR="00E237E4" w:rsidRPr="003F5EF6">
        <w:rPr>
          <w:rFonts w:ascii="Tahoma" w:hAnsi="Tahoma"/>
          <w:sz w:val="22"/>
          <w:szCs w:val="22"/>
          <w:lang w:val="es-CO"/>
        </w:rPr>
        <w:t>istemas</w:t>
      </w:r>
      <w:r w:rsidRPr="003F5EF6">
        <w:rPr>
          <w:rFonts w:ascii="Tahoma" w:hAnsi="Tahoma"/>
          <w:sz w:val="22"/>
          <w:szCs w:val="22"/>
          <w:lang w:val="es-CO"/>
        </w:rPr>
        <w:t xml:space="preserve"> de mantenimiento</w:t>
      </w:r>
      <w:r w:rsidR="00624ADB" w:rsidRPr="003F5EF6">
        <w:rPr>
          <w:rFonts w:ascii="Tahoma" w:hAnsi="Tahoma"/>
          <w:sz w:val="22"/>
          <w:szCs w:val="22"/>
          <w:lang w:val="es-CO"/>
        </w:rPr>
        <w:t>:</w:t>
      </w:r>
      <w:r w:rsidR="003A4257" w:rsidRPr="003F5EF6">
        <w:rPr>
          <w:rFonts w:ascii="Tahoma" w:hAnsi="Tahoma"/>
          <w:sz w:val="22"/>
          <w:szCs w:val="22"/>
          <w:lang w:val="es-CO"/>
        </w:rPr>
        <w:t xml:space="preserve"> </w:t>
      </w:r>
      <w:r w:rsidR="003F5EF6" w:rsidRPr="003F5EF6">
        <w:rPr>
          <w:rFonts w:ascii="Tahoma" w:hAnsi="Tahoma"/>
          <w:sz w:val="22"/>
          <w:szCs w:val="22"/>
          <w:lang w:val="es-CO"/>
        </w:rPr>
        <w:t>Máximo</w:t>
      </w:r>
      <w:r w:rsidR="00624ADB" w:rsidRPr="003F5EF6">
        <w:rPr>
          <w:rFonts w:ascii="Tahoma" w:hAnsi="Tahoma"/>
          <w:sz w:val="22"/>
          <w:szCs w:val="22"/>
          <w:lang w:val="es-CO"/>
        </w:rPr>
        <w:t xml:space="preserve"> </w:t>
      </w:r>
    </w:p>
    <w:p w:rsidR="00F2187A" w:rsidRPr="003F5EF6" w:rsidRDefault="00F2187A" w:rsidP="00F2187A">
      <w:pPr>
        <w:suppressAutoHyphens/>
        <w:ind w:left="720" w:right="-149"/>
        <w:jc w:val="both"/>
        <w:rPr>
          <w:rFonts w:ascii="Tahoma" w:hAnsi="Tahoma" w:cs="Tahoma"/>
          <w:sz w:val="22"/>
          <w:szCs w:val="22"/>
          <w:lang w:val="es-CO"/>
        </w:rPr>
      </w:pPr>
    </w:p>
    <w:p w:rsidR="004116EF" w:rsidRPr="003F5EF6" w:rsidRDefault="00E237E4" w:rsidP="00812E24">
      <w:pPr>
        <w:pStyle w:val="Heading1"/>
        <w:pBdr>
          <w:bottom w:val="single" w:sz="4" w:space="1" w:color="auto"/>
        </w:pBdr>
        <w:tabs>
          <w:tab w:val="right" w:pos="9450"/>
        </w:tabs>
        <w:rPr>
          <w:rFonts w:ascii="Britannic Bold" w:hAnsi="Britannic Bold"/>
          <w:b w:val="0"/>
          <w:smallCaps/>
          <w:sz w:val="22"/>
          <w:szCs w:val="22"/>
          <w:lang w:val="es-CO"/>
        </w:rPr>
      </w:pPr>
      <w:r w:rsidRPr="003F5EF6">
        <w:rPr>
          <w:rFonts w:ascii="Britannic Bold" w:hAnsi="Britannic Bold"/>
          <w:b w:val="0"/>
          <w:smallCaps/>
          <w:sz w:val="22"/>
          <w:szCs w:val="22"/>
          <w:lang w:val="es-CO"/>
        </w:rPr>
        <w:t>Experiencias</w:t>
      </w:r>
    </w:p>
    <w:p w:rsidR="003A4257" w:rsidRPr="003F5EF6" w:rsidRDefault="00785D9B" w:rsidP="003A4257">
      <w:pPr>
        <w:textAlignment w:val="top"/>
        <w:rPr>
          <w:rFonts w:ascii="Tahoma" w:hAnsi="Tahoma"/>
          <w:b/>
          <w:i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   </w:t>
      </w:r>
      <w:r w:rsidR="00E237E4"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Mecánico: Coordinador</w:t>
      </w:r>
      <w:r w:rsidR="00E237E4" w:rsidRPr="003F5EF6">
        <w:rPr>
          <w:rFonts w:ascii="Tahoma" w:hAnsi="Tahoma"/>
          <w:b/>
          <w:i/>
          <w:sz w:val="22"/>
          <w:szCs w:val="22"/>
          <w:lang w:val="es-CO"/>
        </w:rPr>
        <w:t xml:space="preserve"> de confiabilidad</w:t>
      </w:r>
      <w:r w:rsidR="003A4257" w:rsidRPr="003F5EF6">
        <w:rPr>
          <w:rFonts w:ascii="Tahoma" w:hAnsi="Tahoma"/>
          <w:b/>
          <w:i/>
          <w:sz w:val="22"/>
          <w:szCs w:val="22"/>
          <w:lang w:val="es-CO"/>
        </w:rPr>
        <w:t xml:space="preserve">    </w:t>
      </w:r>
    </w:p>
    <w:p w:rsidR="003A4257" w:rsidRPr="003F5EF6" w:rsidRDefault="003A4257" w:rsidP="003A4257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Koch Fertilize</w:t>
      </w:r>
      <w:r w:rsidR="002629FE" w:rsidRPr="003F5EF6">
        <w:rPr>
          <w:rFonts w:ascii="Tahoma" w:hAnsi="Tahoma"/>
          <w:smallCaps/>
          <w:sz w:val="22"/>
          <w:szCs w:val="22"/>
          <w:lang w:val="es-CO"/>
        </w:rPr>
        <w:t xml:space="preserve">r </w:t>
      </w:r>
      <w:r w:rsidR="00C85D53" w:rsidRPr="003F5EF6">
        <w:rPr>
          <w:rFonts w:ascii="Tahoma" w:hAnsi="Tahoma"/>
          <w:smallCaps/>
          <w:sz w:val="22"/>
          <w:szCs w:val="22"/>
          <w:lang w:val="es-CO"/>
        </w:rPr>
        <w:t>Canada</w:t>
      </w:r>
      <w:r w:rsidR="002629FE" w:rsidRPr="003F5EF6">
        <w:rPr>
          <w:rFonts w:ascii="Tahoma" w:hAnsi="Tahoma"/>
          <w:smallCaps/>
          <w:sz w:val="22"/>
          <w:szCs w:val="22"/>
          <w:lang w:val="es-CO"/>
        </w:rPr>
        <w:t xml:space="preserve"> ulc</w:t>
      </w:r>
      <w:r w:rsidRPr="003F5EF6">
        <w:rPr>
          <w:rFonts w:ascii="Tahoma" w:hAnsi="Tahoma"/>
          <w:smallCaps/>
          <w:sz w:val="22"/>
          <w:szCs w:val="22"/>
          <w:lang w:val="es-CO"/>
        </w:rPr>
        <w:t xml:space="preserve">, Brandon, Canada.                                   04/2015 - 09/2015      </w:t>
      </w:r>
    </w:p>
    <w:p w:rsidR="003A4257" w:rsidRPr="003F5EF6" w:rsidRDefault="003A4257" w:rsidP="003A4257">
      <w:pPr>
        <w:tabs>
          <w:tab w:val="center" w:pos="3060"/>
          <w:tab w:val="right" w:pos="9450"/>
        </w:tabs>
        <w:ind w:left="284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2629FE" w:rsidRPr="003F5EF6">
        <w:rPr>
          <w:rFonts w:ascii="Tahoma" w:hAnsi="Tahoma"/>
          <w:smallCaps/>
          <w:sz w:val="22"/>
          <w:szCs w:val="22"/>
          <w:lang w:val="es-CO"/>
        </w:rPr>
        <w:t>KOCH Fertilizer</w:t>
      </w:r>
      <w:r w:rsidR="006F0FB9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  <w:r w:rsidR="00E237E4" w:rsidRPr="003F5EF6">
        <w:rPr>
          <w:rFonts w:ascii="Tahoma" w:hAnsi="Tahoma" w:cs="Tahoma"/>
          <w:sz w:val="22"/>
          <w:szCs w:val="22"/>
          <w:lang w:val="es-CO"/>
        </w:rPr>
        <w:t>es una empresa que produce fertilizantes</w:t>
      </w:r>
      <w:r w:rsidR="00CC1803" w:rsidRPr="003F5EF6">
        <w:rPr>
          <w:rFonts w:ascii="Tahoma" w:hAnsi="Tahoma" w:cs="Tahoma"/>
          <w:sz w:val="22"/>
          <w:szCs w:val="22"/>
          <w:lang w:val="es-CO"/>
        </w:rPr>
        <w:t xml:space="preserve">. 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         </w:t>
      </w:r>
    </w:p>
    <w:p w:rsidR="003A4257" w:rsidRPr="003F5EF6" w:rsidRDefault="006F0FB9" w:rsidP="003A4257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>I</w:t>
      </w:r>
      <w:r w:rsidR="00E237E4" w:rsidRPr="003F5EF6">
        <w:rPr>
          <w:rFonts w:ascii="Tahoma" w:hAnsi="Tahoma" w:cs="Tahoma"/>
          <w:sz w:val="22"/>
          <w:szCs w:val="22"/>
          <w:lang w:val="es-CO" w:eastAsia="en-CA"/>
        </w:rPr>
        <w:t xml:space="preserve">dentificar necesidades en la planta para realizar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análisis</w:t>
      </w:r>
      <w:r w:rsidR="00E237E4" w:rsidRPr="003F5EF6">
        <w:rPr>
          <w:rFonts w:ascii="Tahoma" w:hAnsi="Tahoma" w:cs="Tahoma"/>
          <w:sz w:val="22"/>
          <w:szCs w:val="22"/>
          <w:lang w:val="es-CO" w:eastAsia="en-CA"/>
        </w:rPr>
        <w:t xml:space="preserve"> de falla de causa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raíz</w:t>
      </w:r>
      <w:r w:rsidR="00CC1803" w:rsidRPr="003F5EF6">
        <w:rPr>
          <w:rFonts w:ascii="Tahoma" w:hAnsi="Tahoma" w:cs="Tahoma"/>
          <w:sz w:val="22"/>
          <w:szCs w:val="22"/>
          <w:lang w:val="es-CO" w:eastAsia="en-CA"/>
        </w:rPr>
        <w:t xml:space="preserve"> </w:t>
      </w:r>
    </w:p>
    <w:p w:rsidR="003A4257" w:rsidRPr="003F5EF6" w:rsidRDefault="00290E4B" w:rsidP="003A4257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Realizar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análisis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 de causa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raíz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 y proponer planes preliminares para proyectos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pequeños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 y grandes en las plantas</w:t>
      </w:r>
      <w:r w:rsidR="00945551" w:rsidRPr="003F5EF6">
        <w:rPr>
          <w:rFonts w:ascii="Tahoma" w:hAnsi="Tahoma" w:cs="Tahoma"/>
          <w:sz w:val="22"/>
          <w:szCs w:val="22"/>
          <w:lang w:val="es-CO" w:eastAsia="en-CA"/>
        </w:rPr>
        <w:t xml:space="preserve"> </w:t>
      </w:r>
    </w:p>
    <w:p w:rsidR="003A4257" w:rsidRPr="003F5EF6" w:rsidRDefault="00290E4B" w:rsidP="003A4257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>R</w:t>
      </w:r>
      <w:r w:rsidR="00987917" w:rsidRPr="003F5EF6">
        <w:rPr>
          <w:rFonts w:ascii="Tahoma" w:hAnsi="Tahoma" w:cs="Tahoma"/>
          <w:sz w:val="22"/>
          <w:szCs w:val="22"/>
          <w:lang w:val="es-CO" w:eastAsia="en-CA"/>
        </w:rPr>
        <w:t>e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alizar el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alcance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 de trabajo para ser ejecutado durante paradas de planta </w:t>
      </w:r>
    </w:p>
    <w:p w:rsidR="00F2187A" w:rsidRPr="003F5EF6" w:rsidRDefault="00572EF4" w:rsidP="00F2187A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>Coordi</w:t>
      </w:r>
      <w:r w:rsidR="00290E4B" w:rsidRPr="003F5EF6">
        <w:rPr>
          <w:rFonts w:ascii="Tahoma" w:hAnsi="Tahoma" w:cs="Tahoma"/>
          <w:sz w:val="22"/>
          <w:szCs w:val="22"/>
          <w:lang w:val="es-CO" w:eastAsia="en-CA"/>
        </w:rPr>
        <w:t xml:space="preserve">nar las reparaciones de larga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duración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 </w:t>
      </w:r>
    </w:p>
    <w:p w:rsidR="008F5CBF" w:rsidRPr="003F5EF6" w:rsidRDefault="002A3C76" w:rsidP="008F5CBF">
      <w:pPr>
        <w:textAlignment w:val="top"/>
        <w:rPr>
          <w:rFonts w:ascii="Tahoma" w:hAnsi="Tahoma"/>
          <w:b/>
          <w:i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Mecánico: Especialista</w:t>
      </w: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 de  Mantenimiento</w:t>
      </w:r>
      <w:r w:rsidR="008F5CBF" w:rsidRPr="003F5EF6">
        <w:rPr>
          <w:rFonts w:ascii="Tahoma" w:hAnsi="Tahoma"/>
          <w:b/>
          <w:i/>
          <w:sz w:val="22"/>
          <w:szCs w:val="22"/>
          <w:lang w:val="es-CO"/>
        </w:rPr>
        <w:t xml:space="preserve">  </w:t>
      </w:r>
    </w:p>
    <w:p w:rsidR="008F5CBF" w:rsidRPr="003F5EF6" w:rsidRDefault="008F5CBF" w:rsidP="008F5CBF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SKF Canada Limited, Toronto, Canada.  </w:t>
      </w:r>
      <w:r w:rsidR="00252FBE" w:rsidRPr="003F5EF6">
        <w:rPr>
          <w:rFonts w:ascii="Tahoma" w:hAnsi="Tahoma"/>
          <w:smallCaps/>
          <w:sz w:val="22"/>
          <w:szCs w:val="22"/>
          <w:lang w:val="es-CO"/>
        </w:rPr>
        <w:t xml:space="preserve">                          </w:t>
      </w:r>
      <w:r w:rsidR="00CC1803" w:rsidRPr="003F5EF6">
        <w:rPr>
          <w:rFonts w:ascii="Tahoma" w:hAnsi="Tahoma"/>
          <w:smallCaps/>
          <w:sz w:val="22"/>
          <w:szCs w:val="22"/>
          <w:lang w:val="es-CO"/>
        </w:rPr>
        <w:t xml:space="preserve">                 </w:t>
      </w:r>
      <w:r w:rsidRPr="003F5EF6">
        <w:rPr>
          <w:rFonts w:ascii="Tahoma" w:hAnsi="Tahoma"/>
          <w:smallCaps/>
          <w:sz w:val="22"/>
          <w:szCs w:val="22"/>
          <w:lang w:val="es-CO"/>
        </w:rPr>
        <w:t xml:space="preserve">10/2014 - 01/2015      </w:t>
      </w:r>
    </w:p>
    <w:p w:rsidR="008F5CBF" w:rsidRPr="003F5EF6" w:rsidRDefault="008F5CBF" w:rsidP="008F5CBF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2A3C76" w:rsidRPr="003F5EF6">
        <w:rPr>
          <w:rFonts w:ascii="Tahoma" w:hAnsi="Tahoma" w:cs="Tahoma"/>
          <w:sz w:val="22"/>
          <w:szCs w:val="22"/>
          <w:lang w:val="es-CO"/>
        </w:rPr>
        <w:t>SKF es un proveedor de productos, soluciones, servicios de rodamientos y proporcionar servicios de mantenimiento para las minas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. </w:t>
      </w:r>
      <w:r w:rsidRPr="003F5EF6">
        <w:rPr>
          <w:sz w:val="22"/>
          <w:szCs w:val="22"/>
          <w:lang w:val="es-CO"/>
        </w:rPr>
        <w:t xml:space="preserve">         </w:t>
      </w:r>
    </w:p>
    <w:p w:rsidR="008F5CBF" w:rsidRPr="003F5EF6" w:rsidRDefault="002A3C76" w:rsidP="008F5CBF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 w:eastAsia="en-CA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>Realizar evaluaciones de condición de equipos, falla, análisis de defectos y desarrollar estrategias de mantenimiento</w:t>
      </w:r>
      <w:r w:rsidRPr="003F5EF6">
        <w:rPr>
          <w:rFonts w:ascii="Arial" w:hAnsi="Arial" w:cs="Arial"/>
          <w:color w:val="222222"/>
          <w:lang w:val="es-CO"/>
        </w:rPr>
        <w:t xml:space="preserve"> 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>para los clientes</w:t>
      </w:r>
    </w:p>
    <w:p w:rsidR="008F5CBF" w:rsidRPr="003F5EF6" w:rsidRDefault="002A3C76" w:rsidP="008F5CBF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 w:eastAsia="en-CA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Proporcionar asistencia durante los proyectos de ingeniería de confiabilidad tales como el análisis de falla de causa </w:t>
      </w:r>
      <w:r w:rsidR="003F5EF6" w:rsidRPr="003F5EF6">
        <w:rPr>
          <w:rFonts w:ascii="Tahoma" w:hAnsi="Tahoma" w:cs="Tahoma"/>
          <w:sz w:val="22"/>
          <w:szCs w:val="22"/>
          <w:lang w:val="es-CO" w:eastAsia="en-CA"/>
        </w:rPr>
        <w:t>raíz, y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 xml:space="preserve"> </w:t>
      </w:r>
      <w:r w:rsidR="009F09E2" w:rsidRPr="003F5EF6">
        <w:rPr>
          <w:rFonts w:ascii="Tahoma" w:hAnsi="Tahoma" w:cs="Tahoma"/>
          <w:sz w:val="22"/>
          <w:szCs w:val="22"/>
          <w:lang w:val="es-CO" w:eastAsia="en-CA"/>
        </w:rPr>
        <w:t>r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>evisión de</w:t>
      </w:r>
      <w:r w:rsidR="009F09E2" w:rsidRPr="003F5EF6">
        <w:rPr>
          <w:rFonts w:ascii="Tahoma" w:hAnsi="Tahoma" w:cs="Tahoma"/>
          <w:sz w:val="22"/>
          <w:szCs w:val="22"/>
          <w:lang w:val="es-CO" w:eastAsia="en-CA"/>
        </w:rPr>
        <w:t xml:space="preserve"> p</w:t>
      </w:r>
      <w:r w:rsidRPr="003F5EF6">
        <w:rPr>
          <w:rFonts w:ascii="Tahoma" w:hAnsi="Tahoma" w:cs="Tahoma"/>
          <w:sz w:val="22"/>
          <w:szCs w:val="22"/>
          <w:lang w:val="es-CO" w:eastAsia="en-CA"/>
        </w:rPr>
        <w:t>ráctica</w:t>
      </w:r>
      <w:r w:rsidR="009F09E2" w:rsidRPr="003F5EF6">
        <w:rPr>
          <w:rFonts w:ascii="Tahoma" w:hAnsi="Tahoma" w:cs="Tahoma"/>
          <w:sz w:val="22"/>
          <w:szCs w:val="22"/>
          <w:lang w:val="es-CO" w:eastAsia="en-CA"/>
        </w:rPr>
        <w:t>s de mantenimiento</w:t>
      </w:r>
    </w:p>
    <w:p w:rsidR="00F2187A" w:rsidRPr="003F5EF6" w:rsidRDefault="009F09E2" w:rsidP="009F09E2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 w:eastAsia="en-CA"/>
        </w:rPr>
      </w:pPr>
      <w:r w:rsidRPr="003F5EF6">
        <w:rPr>
          <w:rFonts w:ascii="Tahoma" w:hAnsi="Tahoma" w:cs="Tahoma"/>
          <w:sz w:val="22"/>
          <w:szCs w:val="22"/>
          <w:lang w:val="es-CO" w:eastAsia="en-CA"/>
        </w:rPr>
        <w:t>Proporcionar soluciones técnicas para diversas aplicaciones de mantenimiento</w:t>
      </w:r>
    </w:p>
    <w:p w:rsidR="00672F30" w:rsidRPr="003F5EF6" w:rsidRDefault="009F09E2" w:rsidP="00672F30">
      <w:pPr>
        <w:textAlignment w:val="top"/>
        <w:rPr>
          <w:rFonts w:ascii="Tahoma" w:hAnsi="Tahoma"/>
          <w:b/>
          <w:i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Mecánico: Gerente</w:t>
      </w:r>
      <w:r w:rsidR="00EA203A" w:rsidRPr="003F5EF6">
        <w:rPr>
          <w:rFonts w:ascii="Tahoma" w:hAnsi="Tahoma"/>
          <w:b/>
          <w:i/>
          <w:sz w:val="22"/>
          <w:szCs w:val="22"/>
          <w:lang w:val="es-CO"/>
        </w:rPr>
        <w:t xml:space="preserve"> de proyectos de servicios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técnicos</w:t>
      </w:r>
      <w:r w:rsidR="00EA203A" w:rsidRPr="003F5EF6">
        <w:rPr>
          <w:rFonts w:ascii="Tahoma" w:hAnsi="Tahoma"/>
          <w:b/>
          <w:i/>
          <w:sz w:val="22"/>
          <w:szCs w:val="22"/>
          <w:lang w:val="es-CO"/>
        </w:rPr>
        <w:t xml:space="preserve"> y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garantía</w:t>
      </w:r>
      <w:r w:rsidR="00672F30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  <w:r w:rsidR="00785D9B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</w:p>
    <w:p w:rsidR="00672F30" w:rsidRPr="003F5EF6" w:rsidRDefault="00672F30" w:rsidP="00672F30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John Meunier, Veolia Water Group, Montreal, Canada</w:t>
      </w:r>
      <w:r w:rsidR="00785D9B" w:rsidRPr="003F5EF6">
        <w:rPr>
          <w:rFonts w:ascii="Tahoma" w:hAnsi="Tahoma"/>
          <w:smallCaps/>
          <w:sz w:val="22"/>
          <w:szCs w:val="22"/>
          <w:lang w:val="es-CO"/>
        </w:rPr>
        <w:t xml:space="preserve">.  </w:t>
      </w:r>
      <w:r w:rsidR="00CC1803" w:rsidRPr="003F5EF6">
        <w:rPr>
          <w:rFonts w:ascii="Tahoma" w:hAnsi="Tahoma"/>
          <w:smallCaps/>
          <w:sz w:val="22"/>
          <w:szCs w:val="22"/>
          <w:lang w:val="es-CO"/>
        </w:rPr>
        <w:t xml:space="preserve">             </w:t>
      </w:r>
      <w:r w:rsidR="00046FC4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 xml:space="preserve"> 04/2013 -</w:t>
      </w:r>
      <w:r w:rsidR="006F0FB9" w:rsidRPr="003F5EF6">
        <w:rPr>
          <w:rFonts w:ascii="Tahoma" w:hAnsi="Tahoma"/>
          <w:smallCaps/>
          <w:sz w:val="22"/>
          <w:szCs w:val="22"/>
          <w:lang w:val="es-CO"/>
        </w:rPr>
        <w:t xml:space="preserve"> 06</w:t>
      </w:r>
      <w:r w:rsidR="00785D9B" w:rsidRPr="003F5EF6">
        <w:rPr>
          <w:rFonts w:ascii="Tahoma" w:hAnsi="Tahoma"/>
          <w:smallCaps/>
          <w:sz w:val="22"/>
          <w:szCs w:val="22"/>
          <w:lang w:val="es-CO"/>
        </w:rPr>
        <w:t xml:space="preserve">/2014      </w:t>
      </w:r>
    </w:p>
    <w:p w:rsidR="00672F30" w:rsidRPr="003F5EF6" w:rsidRDefault="00672F30" w:rsidP="00672F30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JOHN MEUNIER </w:t>
      </w:r>
      <w:r w:rsidR="00EA203A" w:rsidRPr="003F5EF6">
        <w:rPr>
          <w:rFonts w:ascii="Tahoma" w:hAnsi="Tahoma" w:cs="Tahoma"/>
          <w:sz w:val="22"/>
          <w:szCs w:val="22"/>
          <w:lang w:val="es-CO"/>
        </w:rPr>
        <w:t>es una empresa especializada en el tratamiento de agua potable, aguas de proceso y aguas residuales y la gestión de aguas lluvias</w:t>
      </w:r>
      <w:r w:rsidR="00C85D53" w:rsidRPr="003F5EF6">
        <w:rPr>
          <w:rFonts w:ascii="Tahoma" w:hAnsi="Tahoma" w:cs="Tahoma"/>
          <w:sz w:val="22"/>
          <w:szCs w:val="22"/>
          <w:lang w:val="es-CO"/>
        </w:rPr>
        <w:t>.</w:t>
      </w:r>
      <w:r w:rsidRPr="003F5EF6">
        <w:rPr>
          <w:sz w:val="22"/>
          <w:szCs w:val="22"/>
          <w:lang w:val="es-CO"/>
        </w:rPr>
        <w:t xml:space="preserve">        </w:t>
      </w:r>
    </w:p>
    <w:p w:rsidR="00244A82" w:rsidRPr="003F5EF6" w:rsidRDefault="00EA203A" w:rsidP="00244A82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Gestionar listas de deficiencias en la ejecución de proyectos que están bajo garantía</w:t>
      </w:r>
    </w:p>
    <w:p w:rsidR="00672F30" w:rsidRPr="003F5EF6" w:rsidRDefault="003F5EF6" w:rsidP="00672F30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Supervisión</w:t>
      </w:r>
      <w:r w:rsidR="00EA203A" w:rsidRPr="003F5EF6">
        <w:rPr>
          <w:rFonts w:ascii="Tahoma" w:hAnsi="Tahoma" w:cs="Tahoma"/>
          <w:sz w:val="22"/>
          <w:szCs w:val="22"/>
          <w:lang w:val="es-CO"/>
        </w:rPr>
        <w:t xml:space="preserve"> de proyectos y seguimiento del departamento de Servicios técnicos</w:t>
      </w:r>
    </w:p>
    <w:p w:rsidR="00672F30" w:rsidRPr="003F5EF6" w:rsidRDefault="00EA203A" w:rsidP="00672F30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Establecer programas de mantenimiento y reparación preventivos</w:t>
      </w:r>
    </w:p>
    <w:p w:rsidR="00243AEB" w:rsidRPr="003F5EF6" w:rsidRDefault="00EA203A" w:rsidP="00244A82">
      <w:pPr>
        <w:numPr>
          <w:ilvl w:val="0"/>
          <w:numId w:val="5"/>
        </w:numPr>
        <w:suppressAutoHyphens/>
        <w:ind w:right="-149"/>
        <w:jc w:val="both"/>
        <w:rPr>
          <w:rFonts w:ascii="Tahoma" w:hAnsi="Tahoma"/>
          <w:b/>
          <w:i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Identificar y proponer soluciones tras problema diagnóstico en garantía</w:t>
      </w:r>
    </w:p>
    <w:p w:rsidR="00F2187A" w:rsidRPr="003F5EF6" w:rsidRDefault="003F5EF6" w:rsidP="006678CC">
      <w:pPr>
        <w:tabs>
          <w:tab w:val="center" w:pos="3060"/>
          <w:tab w:val="right" w:pos="9450"/>
        </w:tabs>
        <w:spacing w:after="60"/>
        <w:ind w:left="720"/>
        <w:jc w:val="both"/>
        <w:rPr>
          <w:rFonts w:ascii="Tahoma" w:hAnsi="Tahoma"/>
          <w:b/>
          <w:i/>
          <w:sz w:val="22"/>
          <w:szCs w:val="22"/>
          <w:lang w:val="es-CO"/>
        </w:rPr>
      </w:pPr>
      <w:r w:rsidRPr="003F5EF6">
        <w:rPr>
          <w:rFonts w:ascii="Tahoma" w:hAnsi="Tahoma"/>
          <w:b/>
          <w:smallCaps/>
          <w:sz w:val="22"/>
          <w:szCs w:val="22"/>
          <w:lang w:val="es-CO"/>
        </w:rPr>
        <w:t>Realización</w:t>
      </w:r>
      <w:r w:rsidR="00C85D53" w:rsidRPr="003F5EF6">
        <w:rPr>
          <w:rFonts w:ascii="Tahoma" w:hAnsi="Tahoma"/>
          <w:b/>
          <w:smallCaps/>
          <w:sz w:val="22"/>
          <w:szCs w:val="22"/>
          <w:lang w:val="es-CO"/>
        </w:rPr>
        <w:t>:</w:t>
      </w:r>
      <w:r w:rsidR="001905F1" w:rsidRPr="003F5EF6">
        <w:rPr>
          <w:rFonts w:ascii="Tahoma" w:hAnsi="Tahoma"/>
          <w:b/>
          <w:smallCaps/>
          <w:sz w:val="22"/>
          <w:szCs w:val="22"/>
          <w:lang w:val="es-CO"/>
        </w:rPr>
        <w:t xml:space="preserve"> </w:t>
      </w:r>
      <w:r w:rsidR="00EA203A" w:rsidRPr="003F5EF6">
        <w:rPr>
          <w:rFonts w:ascii="Tahoma" w:hAnsi="Tahoma" w:cs="Tahoma"/>
          <w:sz w:val="22"/>
          <w:szCs w:val="22"/>
          <w:lang w:val="es-CO"/>
        </w:rPr>
        <w:t>Desarrollo de procedimientos para la resolución del problema de garantía por el campo (mecánica, hidráulica, ajuste eléctrico y montaje)</w:t>
      </w:r>
      <w:r w:rsidR="00D34762" w:rsidRPr="003F5EF6">
        <w:rPr>
          <w:rFonts w:ascii="Tahoma" w:hAnsi="Tahoma"/>
          <w:b/>
          <w:i/>
          <w:sz w:val="22"/>
          <w:szCs w:val="22"/>
          <w:lang w:val="es-CO"/>
        </w:rPr>
        <w:t xml:space="preserve">    </w:t>
      </w:r>
    </w:p>
    <w:p w:rsidR="00BC12B6" w:rsidRPr="003F5EF6" w:rsidRDefault="00F67B4E" w:rsidP="009558E7">
      <w:pPr>
        <w:textAlignment w:val="top"/>
        <w:rPr>
          <w:rFonts w:ascii="Tahoma" w:hAnsi="Tahoma"/>
          <w:b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Mecánico: Ingeniero</w:t>
      </w: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 en la planificación de la producción</w:t>
      </w:r>
      <w:r w:rsidR="00785D9B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  <w:r w:rsidR="00BC12B6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  <w:r w:rsidR="003C1059" w:rsidRPr="003F5EF6">
        <w:rPr>
          <w:rFonts w:ascii="Tahoma" w:hAnsi="Tahoma"/>
          <w:b/>
          <w:i/>
          <w:sz w:val="22"/>
          <w:szCs w:val="22"/>
          <w:lang w:val="es-CO"/>
        </w:rPr>
        <w:t xml:space="preserve">   </w:t>
      </w:r>
    </w:p>
    <w:p w:rsidR="00FC7360" w:rsidRPr="003F5EF6" w:rsidRDefault="0054405A" w:rsidP="009E41F7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BC12B6" w:rsidRPr="003F5EF6">
        <w:rPr>
          <w:rFonts w:ascii="Tahoma" w:hAnsi="Tahoma"/>
          <w:smallCaps/>
          <w:sz w:val="22"/>
          <w:szCs w:val="22"/>
          <w:lang w:val="es-CO"/>
        </w:rPr>
        <w:t>Dux  machinery corporation, Repentigny, Canada</w:t>
      </w:r>
      <w:r w:rsidR="00785D9B" w:rsidRPr="003F5EF6">
        <w:rPr>
          <w:rFonts w:ascii="Tahoma" w:hAnsi="Tahoma"/>
          <w:smallCaps/>
          <w:sz w:val="22"/>
          <w:szCs w:val="22"/>
          <w:lang w:val="es-CO"/>
        </w:rPr>
        <w:t xml:space="preserve">.           </w:t>
      </w:r>
      <w:r w:rsidR="00CC1803" w:rsidRPr="003F5EF6">
        <w:rPr>
          <w:rFonts w:ascii="Tahoma" w:hAnsi="Tahoma"/>
          <w:smallCaps/>
          <w:sz w:val="22"/>
          <w:szCs w:val="22"/>
          <w:lang w:val="es-CO"/>
        </w:rPr>
        <w:t xml:space="preserve">             </w:t>
      </w:r>
      <w:r w:rsidR="00C978BF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785D9B" w:rsidRPr="003F5EF6">
        <w:rPr>
          <w:rFonts w:ascii="Tahoma" w:hAnsi="Tahoma"/>
          <w:smallCaps/>
          <w:sz w:val="22"/>
          <w:szCs w:val="22"/>
          <w:lang w:val="es-CO"/>
        </w:rPr>
        <w:t xml:space="preserve">02/2012 </w:t>
      </w:r>
      <w:r w:rsidR="00046FC4" w:rsidRPr="003F5EF6">
        <w:rPr>
          <w:rFonts w:ascii="Tahoma" w:hAnsi="Tahoma"/>
          <w:smallCaps/>
          <w:sz w:val="22"/>
          <w:szCs w:val="22"/>
          <w:lang w:val="es-CO"/>
        </w:rPr>
        <w:t>-</w:t>
      </w:r>
      <w:r w:rsidR="00785D9B" w:rsidRPr="003F5EF6">
        <w:rPr>
          <w:rFonts w:ascii="Tahoma" w:hAnsi="Tahoma"/>
          <w:smallCaps/>
          <w:sz w:val="22"/>
          <w:szCs w:val="22"/>
          <w:lang w:val="es-CO"/>
        </w:rPr>
        <w:t xml:space="preserve"> 06/2012</w:t>
      </w:r>
    </w:p>
    <w:p w:rsidR="009558E7" w:rsidRPr="003F5EF6" w:rsidRDefault="00CF03BD" w:rsidP="003F5EF6">
      <w:pPr>
        <w:tabs>
          <w:tab w:val="center" w:pos="3060"/>
          <w:tab w:val="right" w:pos="9450"/>
        </w:tabs>
        <w:ind w:left="284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FC7360" w:rsidRPr="003F5EF6">
        <w:rPr>
          <w:rFonts w:ascii="Tahoma" w:hAnsi="Tahoma" w:cs="Tahoma"/>
          <w:sz w:val="22"/>
          <w:szCs w:val="22"/>
          <w:lang w:val="es-CO"/>
        </w:rPr>
        <w:t xml:space="preserve">DUX Machinery Corporation </w:t>
      </w:r>
      <w:r w:rsidR="00F67B4E" w:rsidRPr="003F5EF6">
        <w:rPr>
          <w:rFonts w:ascii="Tahoma" w:hAnsi="Tahoma" w:cs="Tahoma"/>
          <w:sz w:val="22"/>
          <w:szCs w:val="22"/>
          <w:lang w:val="es-CO"/>
        </w:rPr>
        <w:t>es fabricante y proveedor de equipos subterráneos de alta resistencia</w:t>
      </w:r>
      <w:r w:rsidR="003F5EF6">
        <w:rPr>
          <w:rFonts w:ascii="Tahoma" w:hAnsi="Tahoma" w:cs="Tahoma"/>
          <w:sz w:val="22"/>
          <w:szCs w:val="22"/>
          <w:lang w:val="es-CO"/>
        </w:rPr>
        <w:t>.</w:t>
      </w:r>
      <w:r w:rsidR="009558E7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9558E7" w:rsidRPr="003F5EF6" w:rsidRDefault="00F67B4E" w:rsidP="003F5EF6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lastRenderedPageBreak/>
        <w:t xml:space="preserve">Supervisar y monitorear proyectos tales como montaje de diferentes equipos en la planta </w:t>
      </w:r>
    </w:p>
    <w:p w:rsidR="009558E7" w:rsidRPr="003F5EF6" w:rsidRDefault="00F67B4E" w:rsidP="003F5EF6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Gestión de la producción, coordinar la tarea diferente de personal técnico en equipos de montaje</w:t>
      </w:r>
    </w:p>
    <w:p w:rsidR="00F2187A" w:rsidRPr="003F5EF6" w:rsidRDefault="00F67B4E" w:rsidP="003F5EF6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Promover y cumplir las normas de salud y seguridad en el taller</w:t>
      </w:r>
    </w:p>
    <w:p w:rsidR="004116EF" w:rsidRPr="003F5EF6" w:rsidRDefault="00F67B4E" w:rsidP="009D79F3">
      <w:pPr>
        <w:tabs>
          <w:tab w:val="right" w:pos="8505"/>
        </w:tabs>
        <w:spacing w:before="60"/>
        <w:ind w:left="284" w:right="708"/>
        <w:rPr>
          <w:rFonts w:ascii="Tahoma" w:hAnsi="Tahoma"/>
          <w:b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</w:t>
      </w:r>
      <w:r w:rsidR="009A07AD" w:rsidRPr="003F5EF6">
        <w:rPr>
          <w:rFonts w:ascii="Tahoma" w:hAnsi="Tahoma"/>
          <w:b/>
          <w:i/>
          <w:sz w:val="22"/>
          <w:szCs w:val="22"/>
          <w:lang w:val="es-CO"/>
        </w:rPr>
        <w:t>:</w:t>
      </w:r>
      <w:r w:rsidR="00785D9B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  <w:r w:rsidR="00241EA2" w:rsidRPr="003F5EF6">
        <w:rPr>
          <w:rFonts w:ascii="Tahoma" w:hAnsi="Tahoma"/>
          <w:b/>
          <w:i/>
          <w:sz w:val="22"/>
          <w:szCs w:val="22"/>
          <w:lang w:val="es-CO"/>
        </w:rPr>
        <w:t>Profes</w:t>
      </w: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ional en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investigación</w:t>
      </w: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 y desarrollo</w:t>
      </w:r>
      <w:r w:rsidR="00205596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  <w:r w:rsidR="004116EF" w:rsidRPr="003F5EF6">
        <w:rPr>
          <w:rFonts w:ascii="Tahoma" w:hAnsi="Tahoma"/>
          <w:sz w:val="22"/>
          <w:szCs w:val="22"/>
          <w:lang w:val="es-CO"/>
        </w:rPr>
        <w:tab/>
      </w:r>
      <w:r w:rsidR="002906EC" w:rsidRPr="003F5EF6">
        <w:rPr>
          <w:rFonts w:ascii="Tahoma" w:hAnsi="Tahoma"/>
          <w:sz w:val="22"/>
          <w:szCs w:val="22"/>
          <w:lang w:val="es-CO"/>
        </w:rPr>
        <w:t xml:space="preserve">     </w:t>
      </w:r>
      <w:r w:rsidR="009558E7" w:rsidRPr="003F5EF6">
        <w:rPr>
          <w:rFonts w:ascii="Tahoma" w:hAnsi="Tahoma"/>
          <w:sz w:val="22"/>
          <w:szCs w:val="22"/>
          <w:lang w:val="es-CO"/>
        </w:rPr>
        <w:t xml:space="preserve"> </w:t>
      </w:r>
      <w:r w:rsidR="009D79F3" w:rsidRPr="003F5EF6">
        <w:rPr>
          <w:rFonts w:ascii="Tahoma" w:hAnsi="Tahoma"/>
          <w:sz w:val="22"/>
          <w:szCs w:val="22"/>
          <w:lang w:val="es-CO"/>
        </w:rPr>
        <w:t xml:space="preserve">       </w:t>
      </w:r>
    </w:p>
    <w:p w:rsidR="00535433" w:rsidRPr="003F5EF6" w:rsidRDefault="00205596" w:rsidP="006F53CD">
      <w:pPr>
        <w:tabs>
          <w:tab w:val="center" w:pos="3060"/>
          <w:tab w:val="right" w:pos="9450"/>
        </w:tabs>
        <w:ind w:left="284"/>
        <w:rPr>
          <w:rFonts w:ascii="Tahoma" w:hAnsi="Tahoma"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>Caristrap</w:t>
      </w:r>
      <w:r w:rsidR="003004A9" w:rsidRPr="003F5EF6">
        <w:rPr>
          <w:rFonts w:ascii="Tahoma" w:hAnsi="Tahoma"/>
          <w:smallCaps/>
          <w:sz w:val="22"/>
          <w:szCs w:val="22"/>
          <w:lang w:val="es-CO"/>
        </w:rPr>
        <w:t xml:space="preserve">, </w:t>
      </w:r>
      <w:r w:rsidR="003D47DF" w:rsidRPr="003F5EF6">
        <w:rPr>
          <w:rFonts w:ascii="Tahoma" w:hAnsi="Tahoma"/>
          <w:smallCaps/>
          <w:sz w:val="22"/>
          <w:szCs w:val="22"/>
          <w:lang w:val="es-CO"/>
        </w:rPr>
        <w:t>L</w:t>
      </w:r>
      <w:r w:rsidRPr="003F5EF6">
        <w:rPr>
          <w:rFonts w:ascii="Tahoma" w:hAnsi="Tahoma"/>
          <w:smallCaps/>
          <w:sz w:val="22"/>
          <w:szCs w:val="22"/>
          <w:lang w:val="es-CO"/>
        </w:rPr>
        <w:t>aval</w:t>
      </w:r>
      <w:r w:rsidR="003004A9" w:rsidRPr="003F5EF6">
        <w:rPr>
          <w:rFonts w:ascii="Tahoma" w:hAnsi="Tahoma"/>
          <w:smallCaps/>
          <w:sz w:val="22"/>
          <w:szCs w:val="22"/>
          <w:lang w:val="es-CO"/>
        </w:rPr>
        <w:t xml:space="preserve">, </w:t>
      </w:r>
      <w:r w:rsidR="005B515B" w:rsidRPr="003F5EF6">
        <w:rPr>
          <w:rFonts w:ascii="Tahoma" w:hAnsi="Tahoma"/>
          <w:smallCaps/>
          <w:sz w:val="22"/>
          <w:szCs w:val="22"/>
          <w:lang w:val="es-CO"/>
        </w:rPr>
        <w:t>C</w:t>
      </w:r>
      <w:r w:rsidRPr="003F5EF6">
        <w:rPr>
          <w:rFonts w:ascii="Tahoma" w:hAnsi="Tahoma"/>
          <w:smallCaps/>
          <w:sz w:val="22"/>
          <w:szCs w:val="22"/>
          <w:lang w:val="es-CO"/>
        </w:rPr>
        <w:t>anada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>.</w:t>
      </w:r>
      <w:r w:rsidR="006F53CD" w:rsidRPr="003F5EF6">
        <w:rPr>
          <w:rFonts w:ascii="Tahoma" w:hAnsi="Tahoma"/>
          <w:smallCaps/>
          <w:sz w:val="22"/>
          <w:szCs w:val="22"/>
          <w:lang w:val="es-CO"/>
        </w:rPr>
        <w:t xml:space="preserve">                                              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 xml:space="preserve">       </w:t>
      </w:r>
      <w:r w:rsidR="00CC1803" w:rsidRPr="003F5EF6">
        <w:rPr>
          <w:rFonts w:ascii="Tahoma" w:hAnsi="Tahoma"/>
          <w:smallCaps/>
          <w:sz w:val="22"/>
          <w:szCs w:val="22"/>
          <w:lang w:val="es-CO"/>
        </w:rPr>
        <w:t xml:space="preserve">                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046FC4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C978BF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9D79F3" w:rsidRPr="003F5EF6">
        <w:rPr>
          <w:rFonts w:ascii="Tahoma" w:hAnsi="Tahoma"/>
          <w:bCs/>
          <w:i/>
          <w:iCs/>
          <w:sz w:val="22"/>
          <w:szCs w:val="22"/>
          <w:lang w:val="es-CO"/>
        </w:rPr>
        <w:t>11|2010</w:t>
      </w:r>
      <w:r w:rsidR="00046FC4" w:rsidRPr="003F5EF6">
        <w:rPr>
          <w:rFonts w:ascii="Tahoma" w:hAnsi="Tahoma"/>
          <w:bCs/>
          <w:i/>
          <w:iCs/>
          <w:sz w:val="22"/>
          <w:szCs w:val="22"/>
          <w:lang w:val="es-CO"/>
        </w:rPr>
        <w:t xml:space="preserve"> </w:t>
      </w:r>
      <w:r w:rsidR="009D79F3" w:rsidRPr="003F5EF6">
        <w:rPr>
          <w:rFonts w:ascii="Tahoma" w:hAnsi="Tahoma"/>
          <w:bCs/>
          <w:i/>
          <w:iCs/>
          <w:sz w:val="22"/>
          <w:szCs w:val="22"/>
          <w:lang w:val="es-CO"/>
        </w:rPr>
        <w:t>-</w:t>
      </w:r>
      <w:r w:rsidR="00046FC4" w:rsidRPr="003F5EF6">
        <w:rPr>
          <w:rFonts w:ascii="Tahoma" w:hAnsi="Tahoma"/>
          <w:bCs/>
          <w:i/>
          <w:iCs/>
          <w:sz w:val="22"/>
          <w:szCs w:val="22"/>
          <w:lang w:val="es-CO"/>
        </w:rPr>
        <w:t xml:space="preserve"> </w:t>
      </w:r>
      <w:r w:rsidR="009D79F3" w:rsidRPr="003F5EF6">
        <w:rPr>
          <w:rFonts w:ascii="Tahoma" w:hAnsi="Tahoma"/>
          <w:bCs/>
          <w:i/>
          <w:iCs/>
          <w:sz w:val="22"/>
          <w:szCs w:val="22"/>
          <w:lang w:val="es-CO"/>
        </w:rPr>
        <w:t>01|2012</w:t>
      </w:r>
    </w:p>
    <w:p w:rsidR="006F53CD" w:rsidRPr="003F5EF6" w:rsidRDefault="006F53CD" w:rsidP="003F5EF6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Style w:val="hps"/>
          <w:rFonts w:ascii="Tahoma" w:hAnsi="Tahoma" w:cs="Tahoma"/>
          <w:sz w:val="22"/>
          <w:szCs w:val="22"/>
          <w:lang w:val="es-CO"/>
        </w:rPr>
        <w:t>Caristrap</w:t>
      </w:r>
      <w:r w:rsidRPr="003F5EF6">
        <w:rPr>
          <w:rStyle w:val="shorttext"/>
          <w:rFonts w:ascii="Tahoma" w:hAnsi="Tahoma" w:cs="Tahoma"/>
          <w:sz w:val="22"/>
          <w:szCs w:val="22"/>
          <w:lang w:val="es-CO"/>
        </w:rPr>
        <w:t xml:space="preserve"> </w:t>
      </w:r>
      <w:r w:rsidR="008A3981" w:rsidRPr="003F5EF6">
        <w:rPr>
          <w:rStyle w:val="hps"/>
          <w:rFonts w:ascii="Tahoma" w:hAnsi="Tahoma" w:cs="Tahoma"/>
          <w:sz w:val="22"/>
          <w:szCs w:val="22"/>
          <w:lang w:val="es-CO"/>
        </w:rPr>
        <w:t xml:space="preserve">produce correa de alta resistencia para el </w:t>
      </w:r>
      <w:r w:rsidR="003F5EF6" w:rsidRPr="003F5EF6">
        <w:rPr>
          <w:rStyle w:val="hps"/>
          <w:rFonts w:ascii="Tahoma" w:hAnsi="Tahoma" w:cs="Tahoma"/>
          <w:sz w:val="22"/>
          <w:szCs w:val="22"/>
          <w:lang w:val="es-CO"/>
        </w:rPr>
        <w:t>embalaje</w:t>
      </w:r>
      <w:r w:rsidR="008A3981" w:rsidRPr="003F5EF6">
        <w:rPr>
          <w:rStyle w:val="hps"/>
          <w:rFonts w:ascii="Tahoma" w:hAnsi="Tahoma" w:cs="Tahoma"/>
          <w:sz w:val="22"/>
          <w:szCs w:val="22"/>
          <w:lang w:val="es-CO"/>
        </w:rPr>
        <w:t xml:space="preserve"> de producto</w:t>
      </w:r>
      <w:r w:rsidR="003F5EF6">
        <w:rPr>
          <w:rStyle w:val="hps"/>
          <w:rFonts w:ascii="Tahoma" w:hAnsi="Tahoma" w:cs="Tahoma"/>
          <w:sz w:val="22"/>
          <w:szCs w:val="22"/>
          <w:lang w:val="es-CO"/>
        </w:rPr>
        <w:t>.</w:t>
      </w:r>
    </w:p>
    <w:p w:rsidR="00F86AC5" w:rsidRPr="003F5EF6" w:rsidRDefault="008A3981" w:rsidP="003F5EF6">
      <w:pPr>
        <w:numPr>
          <w:ilvl w:val="0"/>
          <w:numId w:val="5"/>
        </w:numPr>
        <w:tabs>
          <w:tab w:val="right" w:pos="9450"/>
        </w:tabs>
        <w:jc w:val="both"/>
        <w:rPr>
          <w:rFonts w:ascii="Georgia" w:hAnsi="Georgi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Monitoreo de la calidad de producto en el proceso de producción</w:t>
      </w:r>
    </w:p>
    <w:p w:rsidR="00F86AC5" w:rsidRPr="003F5EF6" w:rsidRDefault="008A3981" w:rsidP="003F5EF6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Diseño de elementos de la máquina de acuerdo con los requisitos de la planta, tales como elementos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mecánicos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 y la estructura</w:t>
      </w:r>
    </w:p>
    <w:p w:rsidR="00205819" w:rsidRPr="003F5EF6" w:rsidRDefault="008A3981" w:rsidP="003F5EF6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Proporcionar apoyo técnico para la resolución de problemas mecánicos en la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planta</w:t>
      </w:r>
    </w:p>
    <w:p w:rsidR="00312593" w:rsidRPr="003F5EF6" w:rsidRDefault="003F5EF6" w:rsidP="003F5EF6">
      <w:pPr>
        <w:tabs>
          <w:tab w:val="center" w:pos="3060"/>
          <w:tab w:val="right" w:pos="9450"/>
        </w:tabs>
        <w:spacing w:after="60"/>
        <w:ind w:left="720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b/>
          <w:smallCaps/>
          <w:sz w:val="22"/>
          <w:szCs w:val="22"/>
          <w:lang w:val="es-CO"/>
        </w:rPr>
        <w:t>Realización</w:t>
      </w:r>
      <w:r w:rsidR="00C85D53" w:rsidRPr="003F5EF6">
        <w:rPr>
          <w:rFonts w:ascii="Tahoma" w:hAnsi="Tahoma"/>
          <w:b/>
          <w:smallCaps/>
          <w:sz w:val="22"/>
          <w:szCs w:val="22"/>
          <w:lang w:val="es-CO"/>
        </w:rPr>
        <w:t>:</w:t>
      </w:r>
      <w:r w:rsidR="008A3981" w:rsidRPr="003F5EF6">
        <w:rPr>
          <w:rFonts w:ascii="Tahoma" w:hAnsi="Tahoma"/>
          <w:b/>
          <w:smallCaps/>
          <w:sz w:val="22"/>
          <w:szCs w:val="22"/>
          <w:lang w:val="es-CO"/>
        </w:rPr>
        <w:t xml:space="preserve"> </w:t>
      </w:r>
      <w:r w:rsidR="008A3981" w:rsidRPr="003F5EF6">
        <w:rPr>
          <w:rFonts w:ascii="Tahoma" w:hAnsi="Tahoma" w:cs="Tahoma"/>
          <w:sz w:val="22"/>
          <w:szCs w:val="22"/>
          <w:lang w:val="es-CO"/>
        </w:rPr>
        <w:t>Diseño de elementos de equipos y fabricación de amarre con autocad y solid work para el desarrollo de nuevos productos.</w:t>
      </w:r>
    </w:p>
    <w:p w:rsidR="00205596" w:rsidRPr="003F5EF6" w:rsidRDefault="004E4B26" w:rsidP="009B0D65">
      <w:pPr>
        <w:tabs>
          <w:tab w:val="right" w:pos="8505"/>
        </w:tabs>
        <w:spacing w:before="60"/>
        <w:ind w:left="284" w:right="708"/>
        <w:rPr>
          <w:rFonts w:ascii="Tahoma" w:hAnsi="Tahoma"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</w:t>
      </w:r>
      <w:r w:rsidR="009A07AD" w:rsidRPr="003F5EF6">
        <w:rPr>
          <w:rFonts w:ascii="Tahoma" w:hAnsi="Tahoma"/>
          <w:b/>
          <w:i/>
          <w:sz w:val="22"/>
          <w:szCs w:val="22"/>
          <w:lang w:val="es-CO"/>
        </w:rPr>
        <w:t>:</w:t>
      </w: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 Ingeniero de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Mantenimiento</w:t>
      </w:r>
      <w:r w:rsidR="00205596" w:rsidRPr="003F5EF6">
        <w:rPr>
          <w:rFonts w:ascii="Tahoma" w:hAnsi="Tahoma"/>
          <w:b/>
          <w:i/>
          <w:sz w:val="22"/>
          <w:szCs w:val="22"/>
          <w:lang w:val="es-CO"/>
        </w:rPr>
        <w:t xml:space="preserve">  </w:t>
      </w:r>
      <w:r w:rsidR="003B552B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  <w:r w:rsidR="00205596" w:rsidRPr="003F5EF6">
        <w:rPr>
          <w:rFonts w:ascii="Tahoma" w:hAnsi="Tahoma"/>
          <w:b/>
          <w:i/>
          <w:sz w:val="22"/>
          <w:szCs w:val="22"/>
          <w:lang w:val="es-CO"/>
        </w:rPr>
        <w:t xml:space="preserve">  </w:t>
      </w:r>
      <w:r w:rsidR="00205596" w:rsidRPr="003F5EF6">
        <w:rPr>
          <w:rFonts w:ascii="Tahoma" w:hAnsi="Tahoma"/>
          <w:sz w:val="22"/>
          <w:szCs w:val="22"/>
          <w:lang w:val="es-CO"/>
        </w:rPr>
        <w:tab/>
      </w:r>
      <w:r w:rsidR="00046FC4" w:rsidRPr="003F5EF6">
        <w:rPr>
          <w:rFonts w:ascii="Tahoma" w:hAnsi="Tahoma"/>
          <w:sz w:val="22"/>
          <w:szCs w:val="22"/>
          <w:lang w:val="es-CO"/>
        </w:rPr>
        <w:t xml:space="preserve">  </w:t>
      </w:r>
      <w:r w:rsidR="003B552B" w:rsidRPr="003F5EF6">
        <w:rPr>
          <w:rFonts w:ascii="Tahoma" w:hAnsi="Tahoma"/>
          <w:sz w:val="22"/>
          <w:szCs w:val="22"/>
          <w:lang w:val="es-CO"/>
        </w:rPr>
        <w:t xml:space="preserve">    </w:t>
      </w:r>
      <w:r w:rsidR="003C1059" w:rsidRPr="003F5EF6">
        <w:rPr>
          <w:rFonts w:ascii="Tahoma" w:hAnsi="Tahoma"/>
          <w:bCs/>
          <w:i/>
          <w:iCs/>
          <w:sz w:val="22"/>
          <w:szCs w:val="22"/>
          <w:lang w:val="es-CO"/>
        </w:rPr>
        <w:t>0</w:t>
      </w:r>
      <w:r w:rsidR="006A6A33" w:rsidRPr="003F5EF6">
        <w:rPr>
          <w:rFonts w:ascii="Tahoma" w:hAnsi="Tahoma"/>
          <w:bCs/>
          <w:i/>
          <w:iCs/>
          <w:sz w:val="22"/>
          <w:szCs w:val="22"/>
          <w:lang w:val="es-CO"/>
        </w:rPr>
        <w:t>3</w:t>
      </w:r>
      <w:r w:rsidR="003C1059" w:rsidRPr="003F5EF6">
        <w:rPr>
          <w:rFonts w:ascii="Tahoma" w:hAnsi="Tahoma"/>
          <w:bCs/>
          <w:i/>
          <w:iCs/>
          <w:sz w:val="22"/>
          <w:szCs w:val="22"/>
          <w:lang w:val="es-CO"/>
        </w:rPr>
        <w:t>|2</w:t>
      </w:r>
      <w:r w:rsidR="00205596" w:rsidRPr="003F5EF6">
        <w:rPr>
          <w:rFonts w:ascii="Tahoma" w:hAnsi="Tahoma"/>
          <w:bCs/>
          <w:i/>
          <w:iCs/>
          <w:sz w:val="22"/>
          <w:szCs w:val="22"/>
          <w:lang w:val="es-CO"/>
        </w:rPr>
        <w:t>00</w:t>
      </w:r>
      <w:r w:rsidR="003C1059" w:rsidRPr="003F5EF6">
        <w:rPr>
          <w:rFonts w:ascii="Tahoma" w:hAnsi="Tahoma"/>
          <w:bCs/>
          <w:i/>
          <w:iCs/>
          <w:sz w:val="22"/>
          <w:szCs w:val="22"/>
          <w:lang w:val="es-CO"/>
        </w:rPr>
        <w:t>3</w:t>
      </w:r>
      <w:r w:rsidR="00046FC4" w:rsidRPr="003F5EF6">
        <w:rPr>
          <w:rFonts w:ascii="Tahoma" w:hAnsi="Tahoma"/>
          <w:bCs/>
          <w:i/>
          <w:iCs/>
          <w:sz w:val="22"/>
          <w:szCs w:val="22"/>
          <w:lang w:val="es-CO"/>
        </w:rPr>
        <w:t xml:space="preserve"> </w:t>
      </w:r>
      <w:r w:rsidR="00205596" w:rsidRPr="003F5EF6">
        <w:rPr>
          <w:rFonts w:ascii="Tahoma" w:hAnsi="Tahoma"/>
          <w:bCs/>
          <w:i/>
          <w:iCs/>
          <w:sz w:val="22"/>
          <w:szCs w:val="22"/>
          <w:lang w:val="es-CO"/>
        </w:rPr>
        <w:t>-</w:t>
      </w:r>
      <w:r w:rsidR="00046FC4" w:rsidRPr="003F5EF6">
        <w:rPr>
          <w:rFonts w:ascii="Tahoma" w:hAnsi="Tahoma"/>
          <w:bCs/>
          <w:i/>
          <w:iCs/>
          <w:sz w:val="22"/>
          <w:szCs w:val="22"/>
          <w:lang w:val="es-CO"/>
        </w:rPr>
        <w:t xml:space="preserve"> </w:t>
      </w:r>
      <w:r w:rsidR="003C1059" w:rsidRPr="003F5EF6">
        <w:rPr>
          <w:rFonts w:ascii="Tahoma" w:hAnsi="Tahoma"/>
          <w:bCs/>
          <w:i/>
          <w:iCs/>
          <w:sz w:val="22"/>
          <w:szCs w:val="22"/>
          <w:lang w:val="es-CO"/>
        </w:rPr>
        <w:t>06|</w:t>
      </w:r>
      <w:r w:rsidR="00205596" w:rsidRPr="003F5EF6">
        <w:rPr>
          <w:rFonts w:ascii="Tahoma" w:hAnsi="Tahoma"/>
          <w:bCs/>
          <w:i/>
          <w:iCs/>
          <w:sz w:val="22"/>
          <w:szCs w:val="22"/>
          <w:lang w:val="es-CO"/>
        </w:rPr>
        <w:t>2009</w:t>
      </w:r>
    </w:p>
    <w:p w:rsidR="004E4B26" w:rsidRPr="003F5EF6" w:rsidRDefault="003F5EF6" w:rsidP="009E41F7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>Mecánicos</w:t>
      </w:r>
      <w:r w:rsidR="00205596" w:rsidRPr="003F5EF6">
        <w:rPr>
          <w:rFonts w:ascii="Tahoma" w:hAnsi="Tahoma"/>
          <w:smallCaps/>
          <w:sz w:val="22"/>
          <w:szCs w:val="22"/>
          <w:lang w:val="es-CO"/>
        </w:rPr>
        <w:t xml:space="preserve"> asociados,</w:t>
      </w:r>
      <w:r w:rsidR="003644A9" w:rsidRPr="003F5EF6">
        <w:rPr>
          <w:rFonts w:ascii="Tahoma" w:hAnsi="Tahoma"/>
          <w:smallCaps/>
          <w:sz w:val="22"/>
          <w:szCs w:val="22"/>
          <w:lang w:val="es-CO"/>
        </w:rPr>
        <w:t xml:space="preserve"> Guajira Colombia,  </w:t>
      </w:r>
      <w:r w:rsidR="003644A9" w:rsidRPr="003F5EF6">
        <w:rPr>
          <w:rFonts w:ascii="Tahoma" w:hAnsi="Tahoma"/>
          <w:bCs/>
          <w:i/>
          <w:iCs/>
          <w:sz w:val="22"/>
          <w:szCs w:val="22"/>
          <w:lang w:val="es-CO"/>
        </w:rPr>
        <w:t>11|2008 –</w:t>
      </w:r>
      <w:r w:rsidR="006678CC" w:rsidRPr="003F5EF6">
        <w:rPr>
          <w:rFonts w:ascii="Tahoma" w:hAnsi="Tahoma"/>
          <w:bCs/>
          <w:i/>
          <w:iCs/>
          <w:sz w:val="22"/>
          <w:szCs w:val="22"/>
          <w:lang w:val="es-CO"/>
        </w:rPr>
        <w:t xml:space="preserve"> 06</w:t>
      </w:r>
      <w:r w:rsidR="003644A9" w:rsidRPr="003F5EF6">
        <w:rPr>
          <w:rFonts w:ascii="Tahoma" w:hAnsi="Tahoma"/>
          <w:bCs/>
          <w:i/>
          <w:iCs/>
          <w:sz w:val="22"/>
          <w:szCs w:val="22"/>
          <w:lang w:val="es-CO"/>
        </w:rPr>
        <w:t>|2009 y 03|2003 – 04|2004</w:t>
      </w:r>
    </w:p>
    <w:p w:rsidR="004E4B26" w:rsidRPr="003F5EF6" w:rsidRDefault="00F226D4" w:rsidP="009E41F7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>Chaneme comercial</w:t>
      </w:r>
      <w:r w:rsidR="00205596" w:rsidRPr="003F5EF6">
        <w:rPr>
          <w:rFonts w:ascii="Tahoma" w:hAnsi="Tahoma"/>
          <w:smallCaps/>
          <w:sz w:val="22"/>
          <w:szCs w:val="22"/>
          <w:lang w:val="es-CO"/>
        </w:rPr>
        <w:t>,</w:t>
      </w:r>
      <w:r w:rsidR="003644A9" w:rsidRPr="003F5EF6">
        <w:rPr>
          <w:rFonts w:ascii="Tahoma" w:hAnsi="Tahoma"/>
          <w:smallCaps/>
          <w:sz w:val="22"/>
          <w:szCs w:val="22"/>
          <w:lang w:val="es-CO"/>
        </w:rPr>
        <w:t xml:space="preserve">  Guajira Colombia,    </w:t>
      </w:r>
      <w:r w:rsidR="003644A9" w:rsidRPr="003F5EF6">
        <w:rPr>
          <w:rFonts w:ascii="Tahoma" w:hAnsi="Tahoma"/>
          <w:bCs/>
          <w:i/>
          <w:iCs/>
          <w:sz w:val="22"/>
          <w:szCs w:val="22"/>
          <w:lang w:val="es-CO"/>
        </w:rPr>
        <w:t>05|2004 – 06|2005 Y 05|2007 – 10|2008</w:t>
      </w:r>
    </w:p>
    <w:p w:rsidR="00A856D8" w:rsidRPr="003F5EF6" w:rsidRDefault="003C1059" w:rsidP="009E41F7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>Kastek</w:t>
      </w:r>
      <w:r w:rsidR="00CF03BD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Pr="003F5EF6">
        <w:rPr>
          <w:rFonts w:ascii="Tahoma" w:hAnsi="Tahoma"/>
          <w:smallCaps/>
          <w:sz w:val="22"/>
          <w:szCs w:val="22"/>
          <w:lang w:val="es-CO"/>
        </w:rPr>
        <w:t xml:space="preserve"> ltda,</w:t>
      </w:r>
      <w:r w:rsidR="00F226D4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3644A9" w:rsidRPr="003F5EF6">
        <w:rPr>
          <w:rFonts w:ascii="Tahoma" w:hAnsi="Tahoma"/>
          <w:smallCaps/>
          <w:sz w:val="22"/>
          <w:szCs w:val="22"/>
          <w:lang w:val="es-CO"/>
        </w:rPr>
        <w:t>Cesar</w:t>
      </w:r>
      <w:r w:rsidR="00205596" w:rsidRPr="003F5EF6">
        <w:rPr>
          <w:rFonts w:ascii="Tahoma" w:hAnsi="Tahoma"/>
          <w:smallCaps/>
          <w:sz w:val="22"/>
          <w:szCs w:val="22"/>
          <w:lang w:val="es-CO"/>
        </w:rPr>
        <w:t xml:space="preserve"> Colombi</w:t>
      </w:r>
      <w:r w:rsidR="00A07055" w:rsidRPr="003F5EF6">
        <w:rPr>
          <w:rFonts w:ascii="Tahoma" w:hAnsi="Tahoma"/>
          <w:smallCaps/>
          <w:sz w:val="22"/>
          <w:szCs w:val="22"/>
          <w:lang w:val="es-CO"/>
        </w:rPr>
        <w:t>a</w:t>
      </w:r>
      <w:r w:rsidR="003644A9" w:rsidRPr="003F5EF6">
        <w:rPr>
          <w:rFonts w:ascii="Tahoma" w:hAnsi="Tahoma"/>
          <w:smallCaps/>
          <w:sz w:val="22"/>
          <w:szCs w:val="22"/>
          <w:lang w:val="es-CO"/>
        </w:rPr>
        <w:t xml:space="preserve">,                   </w:t>
      </w:r>
      <w:r w:rsidR="003644A9" w:rsidRPr="003F5EF6">
        <w:rPr>
          <w:rFonts w:ascii="Tahoma" w:hAnsi="Tahoma"/>
          <w:bCs/>
          <w:i/>
          <w:iCs/>
          <w:sz w:val="22"/>
          <w:szCs w:val="22"/>
          <w:lang w:val="es-CO"/>
        </w:rPr>
        <w:t>01|2007 – 04|2007</w:t>
      </w:r>
    </w:p>
    <w:p w:rsidR="00205596" w:rsidRPr="003F5EF6" w:rsidRDefault="008103B4" w:rsidP="009E41F7">
      <w:pPr>
        <w:tabs>
          <w:tab w:val="center" w:pos="3060"/>
          <w:tab w:val="right" w:pos="9450"/>
        </w:tabs>
        <w:ind w:left="284"/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Style w:val="hps"/>
          <w:rFonts w:ascii="Tahoma" w:hAnsi="Tahoma" w:cs="Tahoma"/>
          <w:sz w:val="22"/>
          <w:szCs w:val="22"/>
          <w:lang w:val="es-CO"/>
        </w:rPr>
        <w:t>Las empresas proporcionan servicios de mantenimiento en las minas y las plataformas de petróleo y gas</w:t>
      </w:r>
      <w:r w:rsidR="00C85D53" w:rsidRPr="003F5EF6">
        <w:rPr>
          <w:rStyle w:val="hps"/>
          <w:rFonts w:ascii="Tahoma" w:hAnsi="Tahoma" w:cs="Tahoma"/>
          <w:sz w:val="22"/>
          <w:szCs w:val="22"/>
          <w:lang w:val="es-CO"/>
        </w:rPr>
        <w:t>.</w:t>
      </w:r>
    </w:p>
    <w:p w:rsidR="00F86AC5" w:rsidRPr="003F5EF6" w:rsidRDefault="008103B4" w:rsidP="009D79F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Preparar documentación requerida para el servicio postventa, como informe de la prueba final,</w:t>
      </w:r>
    </w:p>
    <w:p w:rsidR="00F86AC5" w:rsidRPr="003F5EF6" w:rsidRDefault="008103B4" w:rsidP="009D79F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Establecer programas de mantenimiento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preventivo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, reparación y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frecuencias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de realización de los mantenimientos,</w:t>
      </w:r>
    </w:p>
    <w:p w:rsidR="00F86AC5" w:rsidRPr="003F5EF6" w:rsidRDefault="00F86AC5" w:rsidP="009D79F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I</w:t>
      </w:r>
      <w:r w:rsidR="008103B4" w:rsidRPr="003F5EF6">
        <w:rPr>
          <w:rFonts w:ascii="Tahoma" w:hAnsi="Tahoma" w:cs="Tahoma"/>
          <w:sz w:val="22"/>
          <w:szCs w:val="22"/>
          <w:lang w:val="es-CO"/>
        </w:rPr>
        <w:t>nspeccionar y controlar mantenimiento de maquinaria para encontrar las mejores condiciones</w:t>
      </w:r>
      <w:r w:rsidRPr="003F5EF6">
        <w:rPr>
          <w:rFonts w:ascii="Tahoma" w:hAnsi="Tahoma" w:cs="Tahoma"/>
          <w:sz w:val="22"/>
          <w:szCs w:val="22"/>
          <w:lang w:val="es-CO"/>
        </w:rPr>
        <w:t xml:space="preserve"> </w:t>
      </w:r>
      <w:r w:rsidR="008103B4" w:rsidRPr="003F5EF6">
        <w:rPr>
          <w:rFonts w:ascii="Tahoma" w:hAnsi="Tahoma" w:cs="Tahoma"/>
          <w:sz w:val="22"/>
          <w:szCs w:val="22"/>
          <w:lang w:val="es-CO"/>
        </w:rPr>
        <w:t xml:space="preserve">de </w:t>
      </w:r>
      <w:r w:rsidR="003F5EF6" w:rsidRPr="003F5EF6">
        <w:rPr>
          <w:rFonts w:ascii="Tahoma" w:hAnsi="Tahoma" w:cs="Tahoma"/>
          <w:sz w:val="22"/>
          <w:szCs w:val="22"/>
          <w:lang w:val="es-CO"/>
        </w:rPr>
        <w:t>operación</w:t>
      </w:r>
      <w:r w:rsidR="008103B4" w:rsidRPr="003F5EF6">
        <w:rPr>
          <w:rFonts w:ascii="Tahoma" w:hAnsi="Tahoma" w:cs="Tahoma"/>
          <w:sz w:val="22"/>
          <w:szCs w:val="22"/>
          <w:lang w:val="es-CO"/>
        </w:rPr>
        <w:t>,</w:t>
      </w:r>
    </w:p>
    <w:p w:rsidR="00F86AC5" w:rsidRPr="003F5EF6" w:rsidRDefault="00C85D53" w:rsidP="009D79F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P</w:t>
      </w:r>
      <w:r w:rsidR="008103B4" w:rsidRPr="003F5EF6">
        <w:rPr>
          <w:rFonts w:ascii="Tahoma" w:hAnsi="Tahoma" w:cs="Tahoma"/>
          <w:sz w:val="22"/>
          <w:szCs w:val="22"/>
          <w:lang w:val="es-CO"/>
        </w:rPr>
        <w:t>lanificar y organizar entrenamientos para el mantenimiento de la maquinaria</w:t>
      </w:r>
    </w:p>
    <w:p w:rsidR="00F86AC5" w:rsidRPr="003F5EF6" w:rsidRDefault="008103B4" w:rsidP="009D79F3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 xml:space="preserve">Soportar el desarrollo de los métodos de trabajo y diagnósticos eficaces </w:t>
      </w:r>
    </w:p>
    <w:p w:rsidR="00F2187A" w:rsidRPr="003F5EF6" w:rsidRDefault="003F5EF6" w:rsidP="001905F1">
      <w:pPr>
        <w:tabs>
          <w:tab w:val="center" w:pos="3060"/>
          <w:tab w:val="right" w:pos="9450"/>
        </w:tabs>
        <w:spacing w:after="60"/>
        <w:ind w:left="720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b/>
          <w:smallCaps/>
          <w:sz w:val="22"/>
          <w:szCs w:val="22"/>
          <w:lang w:val="es-CO"/>
        </w:rPr>
        <w:t>Realización</w:t>
      </w:r>
      <w:r w:rsidR="00C85D53" w:rsidRPr="003F5EF6">
        <w:rPr>
          <w:rFonts w:ascii="Tahoma" w:hAnsi="Tahoma"/>
          <w:b/>
          <w:smallCaps/>
          <w:sz w:val="22"/>
          <w:szCs w:val="22"/>
          <w:lang w:val="es-CO"/>
        </w:rPr>
        <w:t>:</w:t>
      </w:r>
      <w:r w:rsidR="001905F1" w:rsidRPr="003F5EF6">
        <w:rPr>
          <w:rFonts w:ascii="Tahoma" w:hAnsi="Tahoma"/>
          <w:b/>
          <w:smallCaps/>
          <w:sz w:val="22"/>
          <w:szCs w:val="22"/>
          <w:lang w:val="es-CO"/>
        </w:rPr>
        <w:t xml:space="preserve"> </w:t>
      </w:r>
      <w:r w:rsidR="0008327F" w:rsidRPr="003F5EF6">
        <w:rPr>
          <w:rFonts w:ascii="Tahoma" w:hAnsi="Tahoma"/>
          <w:sz w:val="22"/>
          <w:szCs w:val="22"/>
          <w:lang w:val="es-CO"/>
        </w:rPr>
        <w:t>Establecimiento de un plan de mantenimiento eficaz que resultó aumento en la disponibilidad de equipos</w:t>
      </w:r>
      <w:r w:rsidR="003E2980" w:rsidRPr="003F5EF6">
        <w:rPr>
          <w:rFonts w:ascii="Tahoma" w:hAnsi="Tahoma"/>
          <w:sz w:val="22"/>
          <w:szCs w:val="22"/>
          <w:lang w:val="es-CO"/>
        </w:rPr>
        <w:t>.</w:t>
      </w:r>
    </w:p>
    <w:p w:rsidR="005B515B" w:rsidRPr="003F5EF6" w:rsidRDefault="0008327F" w:rsidP="00672F30">
      <w:pPr>
        <w:tabs>
          <w:tab w:val="right" w:pos="8460"/>
        </w:tabs>
        <w:ind w:left="284"/>
        <w:rPr>
          <w:rFonts w:ascii="Tahoma" w:hAnsi="Tahoma"/>
          <w:sz w:val="22"/>
          <w:szCs w:val="22"/>
          <w:lang w:val="es-CO"/>
        </w:rPr>
      </w:pP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/>
          <w:b/>
          <w:i/>
          <w:sz w:val="22"/>
          <w:szCs w:val="22"/>
          <w:lang w:val="es-CO"/>
        </w:rPr>
        <w:t>Mecánico</w:t>
      </w:r>
      <w:r w:rsidR="00C85D53" w:rsidRPr="003F5EF6">
        <w:rPr>
          <w:rFonts w:ascii="Tahoma" w:hAnsi="Tahoma"/>
          <w:b/>
          <w:i/>
          <w:sz w:val="22"/>
          <w:szCs w:val="22"/>
          <w:lang w:val="es-CO"/>
        </w:rPr>
        <w:t>:</w:t>
      </w:r>
      <w:r w:rsidRPr="003F5EF6">
        <w:rPr>
          <w:rFonts w:ascii="Tahoma" w:hAnsi="Tahoma"/>
          <w:b/>
          <w:i/>
          <w:sz w:val="22"/>
          <w:szCs w:val="22"/>
          <w:lang w:val="es-CO"/>
        </w:rPr>
        <w:t xml:space="preserve"> Ingeniero de Mantenimiento</w:t>
      </w:r>
      <w:r w:rsidR="00624ADB" w:rsidRPr="003F5EF6">
        <w:rPr>
          <w:rFonts w:ascii="Tahoma" w:hAnsi="Tahoma"/>
          <w:b/>
          <w:i/>
          <w:sz w:val="22"/>
          <w:szCs w:val="22"/>
          <w:lang w:val="es-CO"/>
        </w:rPr>
        <w:t xml:space="preserve"> </w:t>
      </w:r>
    </w:p>
    <w:p w:rsidR="00A856D8" w:rsidRPr="003F5EF6" w:rsidRDefault="003F5EF6" w:rsidP="00FD14D8">
      <w:pPr>
        <w:tabs>
          <w:tab w:val="center" w:pos="3060"/>
          <w:tab w:val="right" w:pos="9450"/>
        </w:tabs>
        <w:ind w:left="284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>Siderúrgica</w:t>
      </w:r>
      <w:r w:rsidR="00FA0967" w:rsidRPr="003F5EF6">
        <w:rPr>
          <w:rFonts w:ascii="Tahoma" w:hAnsi="Tahoma"/>
          <w:smallCaps/>
          <w:sz w:val="22"/>
          <w:szCs w:val="22"/>
          <w:lang w:val="es-CO"/>
        </w:rPr>
        <w:t xml:space="preserve"> del </w:t>
      </w:r>
      <w:r w:rsidR="00220659" w:rsidRPr="003F5EF6">
        <w:rPr>
          <w:rFonts w:ascii="Tahoma" w:hAnsi="Tahoma"/>
          <w:smallCaps/>
          <w:sz w:val="22"/>
          <w:szCs w:val="22"/>
          <w:lang w:val="es-CO"/>
        </w:rPr>
        <w:t>N</w:t>
      </w:r>
      <w:r w:rsidR="009E63D0" w:rsidRPr="003F5EF6">
        <w:rPr>
          <w:rFonts w:ascii="Tahoma" w:hAnsi="Tahoma"/>
          <w:smallCaps/>
          <w:sz w:val="22"/>
          <w:szCs w:val="22"/>
          <w:lang w:val="es-CO"/>
        </w:rPr>
        <w:t>orte</w:t>
      </w:r>
      <w:r w:rsidR="00220659" w:rsidRPr="003F5EF6">
        <w:rPr>
          <w:rFonts w:ascii="Tahoma" w:hAnsi="Tahoma"/>
          <w:smallCaps/>
          <w:sz w:val="22"/>
          <w:szCs w:val="22"/>
          <w:lang w:val="es-CO"/>
        </w:rPr>
        <w:t>,</w:t>
      </w:r>
      <w:r w:rsidR="00FA0967" w:rsidRPr="003F5EF6">
        <w:rPr>
          <w:rFonts w:ascii="Tahoma" w:hAnsi="Tahoma"/>
          <w:smallCaps/>
          <w:sz w:val="22"/>
          <w:szCs w:val="22"/>
          <w:lang w:val="es-CO"/>
        </w:rPr>
        <w:t xml:space="preserve"> Bar</w:t>
      </w:r>
      <w:r w:rsidR="009E63D0" w:rsidRPr="003F5EF6">
        <w:rPr>
          <w:rFonts w:ascii="Tahoma" w:hAnsi="Tahoma"/>
          <w:smallCaps/>
          <w:sz w:val="22"/>
          <w:szCs w:val="22"/>
          <w:lang w:val="es-CO"/>
        </w:rPr>
        <w:t>r</w:t>
      </w:r>
      <w:r w:rsidR="00FD14D8" w:rsidRPr="003F5EF6">
        <w:rPr>
          <w:rFonts w:ascii="Tahoma" w:hAnsi="Tahoma"/>
          <w:smallCaps/>
          <w:sz w:val="22"/>
          <w:szCs w:val="22"/>
          <w:lang w:val="es-CO"/>
        </w:rPr>
        <w:t>anqu</w:t>
      </w:r>
      <w:r w:rsidR="003004A9" w:rsidRPr="003F5EF6">
        <w:rPr>
          <w:rFonts w:ascii="Tahoma" w:hAnsi="Tahoma"/>
          <w:smallCaps/>
          <w:sz w:val="22"/>
          <w:szCs w:val="22"/>
          <w:lang w:val="es-CO"/>
        </w:rPr>
        <w:t xml:space="preserve">illa, </w:t>
      </w:r>
      <w:r w:rsidR="00FA0967" w:rsidRPr="003F5EF6">
        <w:rPr>
          <w:rFonts w:ascii="Tahoma" w:hAnsi="Tahoma"/>
          <w:smallCaps/>
          <w:sz w:val="22"/>
          <w:szCs w:val="22"/>
          <w:lang w:val="es-CO"/>
        </w:rPr>
        <w:t>Colombi</w:t>
      </w:r>
      <w:r w:rsidR="00A07055" w:rsidRPr="003F5EF6">
        <w:rPr>
          <w:rFonts w:ascii="Tahoma" w:hAnsi="Tahoma"/>
          <w:smallCaps/>
          <w:sz w:val="22"/>
          <w:szCs w:val="22"/>
          <w:lang w:val="es-CO"/>
        </w:rPr>
        <w:t>a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 xml:space="preserve">. </w:t>
      </w:r>
      <w:r w:rsidR="00505D04" w:rsidRPr="003F5EF6">
        <w:rPr>
          <w:rFonts w:ascii="Tahoma" w:hAnsi="Tahoma"/>
          <w:smallCaps/>
          <w:sz w:val="22"/>
          <w:szCs w:val="22"/>
          <w:lang w:val="es-CO"/>
        </w:rPr>
        <w:t xml:space="preserve">   </w:t>
      </w:r>
      <w:r w:rsidR="00C85D53" w:rsidRPr="003F5EF6">
        <w:rPr>
          <w:rFonts w:ascii="Tahoma" w:hAnsi="Tahoma"/>
          <w:smallCaps/>
          <w:sz w:val="22"/>
          <w:szCs w:val="22"/>
          <w:lang w:val="es-CO"/>
        </w:rPr>
        <w:t xml:space="preserve">                             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>01/2001</w:t>
      </w:r>
      <w:r w:rsidR="00046FC4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>-</w:t>
      </w:r>
      <w:r w:rsidR="00046FC4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6A6A33" w:rsidRPr="003F5EF6">
        <w:rPr>
          <w:rFonts w:ascii="Tahoma" w:hAnsi="Tahoma"/>
          <w:smallCaps/>
          <w:sz w:val="22"/>
          <w:szCs w:val="22"/>
          <w:lang w:val="es-CO"/>
        </w:rPr>
        <w:t>07</w:t>
      </w:r>
      <w:r w:rsidR="00624ADB" w:rsidRPr="003F5EF6">
        <w:rPr>
          <w:rFonts w:ascii="Tahoma" w:hAnsi="Tahoma"/>
          <w:smallCaps/>
          <w:sz w:val="22"/>
          <w:szCs w:val="22"/>
          <w:lang w:val="es-CO"/>
        </w:rPr>
        <w:t>/2002</w:t>
      </w:r>
      <w:r w:rsidR="009E41F7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</w:p>
    <w:p w:rsidR="005B515B" w:rsidRPr="003F5EF6" w:rsidRDefault="00A856D8" w:rsidP="00A856D8">
      <w:pPr>
        <w:tabs>
          <w:tab w:val="center" w:pos="3060"/>
          <w:tab w:val="right" w:pos="9450"/>
        </w:tabs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/>
          <w:smallCaps/>
          <w:sz w:val="22"/>
          <w:szCs w:val="22"/>
          <w:lang w:val="es-CO"/>
        </w:rPr>
        <w:t xml:space="preserve">    </w:t>
      </w:r>
      <w:r w:rsidR="009E41F7" w:rsidRPr="003F5EF6">
        <w:rPr>
          <w:rFonts w:ascii="Tahoma" w:hAnsi="Tahoma"/>
          <w:smallCaps/>
          <w:sz w:val="22"/>
          <w:szCs w:val="22"/>
          <w:lang w:val="es-CO"/>
        </w:rPr>
        <w:t xml:space="preserve"> </w:t>
      </w:r>
      <w:r w:rsidR="0008327F" w:rsidRPr="003F5EF6">
        <w:rPr>
          <w:rFonts w:ascii="Tahoma" w:hAnsi="Tahoma" w:cs="Tahoma"/>
          <w:sz w:val="22"/>
          <w:szCs w:val="22"/>
          <w:lang w:val="es-CO"/>
        </w:rPr>
        <w:t>Siderúrgica del Norte produce barras de acero por el proceso de laminación</w:t>
      </w:r>
      <w:r w:rsidR="009E41F7" w:rsidRPr="003F5EF6">
        <w:rPr>
          <w:rFonts w:ascii="Tahoma" w:hAnsi="Tahoma" w:cs="Tahoma"/>
          <w:sz w:val="22"/>
          <w:szCs w:val="22"/>
          <w:lang w:val="es-CO"/>
        </w:rPr>
        <w:t>.</w:t>
      </w:r>
    </w:p>
    <w:p w:rsidR="00242B63" w:rsidRPr="003F5EF6" w:rsidRDefault="003F5EF6" w:rsidP="005618EB">
      <w:pPr>
        <w:pStyle w:val="ListParagraph"/>
        <w:numPr>
          <w:ilvl w:val="0"/>
          <w:numId w:val="5"/>
        </w:numPr>
        <w:tabs>
          <w:tab w:val="center" w:pos="3060"/>
          <w:tab w:val="right" w:pos="9450"/>
        </w:tabs>
        <w:jc w:val="both"/>
        <w:rPr>
          <w:rFonts w:ascii="Tahoma" w:hAnsi="Tahoma"/>
          <w:smallCaps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Implementación</w:t>
      </w:r>
      <w:r w:rsidR="0008327F" w:rsidRPr="003F5EF6">
        <w:rPr>
          <w:rFonts w:ascii="Tahoma" w:hAnsi="Tahoma" w:cs="Tahoma"/>
          <w:sz w:val="22"/>
          <w:szCs w:val="22"/>
          <w:lang w:val="es-CO"/>
        </w:rPr>
        <w:t xml:space="preserve"> y </w:t>
      </w:r>
      <w:r w:rsidRPr="003F5EF6">
        <w:rPr>
          <w:rFonts w:ascii="Tahoma" w:hAnsi="Tahoma" w:cs="Tahoma"/>
          <w:sz w:val="22"/>
          <w:szCs w:val="22"/>
          <w:lang w:val="es-CO"/>
        </w:rPr>
        <w:t>gestión</w:t>
      </w:r>
      <w:r w:rsidR="0008327F" w:rsidRPr="003F5EF6">
        <w:rPr>
          <w:rFonts w:ascii="Tahoma" w:hAnsi="Tahoma" w:cs="Tahoma"/>
          <w:sz w:val="22"/>
          <w:szCs w:val="22"/>
          <w:lang w:val="es-CO"/>
        </w:rPr>
        <w:t xml:space="preserve">  de </w:t>
      </w:r>
      <w:r w:rsidR="0008327F" w:rsidRPr="003F5EF6">
        <w:rPr>
          <w:rFonts w:ascii="Tahoma" w:hAnsi="Tahoma" w:cs="Tahoma"/>
          <w:b/>
          <w:bCs/>
          <w:sz w:val="22"/>
          <w:szCs w:val="22"/>
          <w:lang w:val="es-CO"/>
        </w:rPr>
        <w:t xml:space="preserve"> </w:t>
      </w:r>
      <w:r w:rsidR="0008327F" w:rsidRPr="003F5EF6">
        <w:rPr>
          <w:rFonts w:ascii="Tahoma" w:hAnsi="Tahoma" w:cs="Tahoma"/>
          <w:sz w:val="22"/>
          <w:szCs w:val="22"/>
          <w:lang w:val="es-CO"/>
        </w:rPr>
        <w:t>programas de mantenimiento</w:t>
      </w:r>
    </w:p>
    <w:p w:rsidR="00242B63" w:rsidRPr="003F5EF6" w:rsidRDefault="0008327F" w:rsidP="005618E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Supervisar el desarrollo de planes de trabajo para el mantenimiento de la maquinaria</w:t>
      </w:r>
      <w:r w:rsidR="00242B63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242B63" w:rsidRPr="003F5EF6" w:rsidRDefault="003F5EF6" w:rsidP="005618E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Conducir</w:t>
      </w:r>
      <w:r w:rsidR="0008327F" w:rsidRPr="003F5EF6">
        <w:rPr>
          <w:rFonts w:ascii="Tahoma" w:hAnsi="Tahoma" w:cs="Tahoma"/>
          <w:sz w:val="22"/>
          <w:szCs w:val="22"/>
          <w:lang w:val="es-CO"/>
        </w:rPr>
        <w:t xml:space="preserve"> los </w:t>
      </w:r>
      <w:r w:rsidR="0008327F" w:rsidRPr="00D2054E">
        <w:rPr>
          <w:rFonts w:ascii="Tahoma" w:hAnsi="Tahoma" w:cs="Tahoma"/>
          <w:sz w:val="22"/>
          <w:szCs w:val="22"/>
          <w:lang w:val="es-CO"/>
        </w:rPr>
        <w:t>talleres de mantenimiento</w:t>
      </w:r>
      <w:r w:rsidR="0008327F" w:rsidRPr="003F5EF6">
        <w:rPr>
          <w:rFonts w:ascii="Arial" w:hAnsi="Arial" w:cs="Arial"/>
          <w:color w:val="222222"/>
          <w:lang w:val="es-CO"/>
        </w:rPr>
        <w:t xml:space="preserve"> </w:t>
      </w:r>
    </w:p>
    <w:p w:rsidR="00242B63" w:rsidRPr="003F5EF6" w:rsidRDefault="0008327F" w:rsidP="005618E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Analizar las fallas de la maquina  y hacer seguimiento</w:t>
      </w:r>
      <w:r w:rsidR="0086097B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</w:p>
    <w:p w:rsidR="00242B63" w:rsidRPr="003F5EF6" w:rsidRDefault="0008327F" w:rsidP="005618EB">
      <w:pPr>
        <w:numPr>
          <w:ilvl w:val="0"/>
          <w:numId w:val="5"/>
        </w:numPr>
        <w:suppressAutoHyphens/>
        <w:ind w:right="-149"/>
        <w:jc w:val="both"/>
        <w:rPr>
          <w:rFonts w:ascii="Tahoma" w:hAnsi="Tahoma" w:cs="Tahoma"/>
          <w:sz w:val="22"/>
          <w:szCs w:val="22"/>
          <w:lang w:val="es-CO"/>
        </w:rPr>
      </w:pPr>
      <w:r w:rsidRPr="003F5EF6">
        <w:rPr>
          <w:rFonts w:ascii="Tahoma" w:hAnsi="Tahoma" w:cs="Tahoma"/>
          <w:sz w:val="22"/>
          <w:szCs w:val="22"/>
          <w:lang w:val="es-CO"/>
        </w:rPr>
        <w:t>Evaluar el comportamiento de los equipos a través de análisis de aceite</w:t>
      </w:r>
    </w:p>
    <w:p w:rsidR="00C96B01" w:rsidRPr="003F5EF6" w:rsidRDefault="003F5EF6" w:rsidP="0086097B">
      <w:pPr>
        <w:tabs>
          <w:tab w:val="center" w:pos="3060"/>
          <w:tab w:val="right" w:pos="9450"/>
        </w:tabs>
        <w:spacing w:after="60"/>
        <w:ind w:left="720"/>
        <w:jc w:val="both"/>
        <w:rPr>
          <w:rFonts w:ascii="Tahoma" w:hAnsi="Tahoma"/>
          <w:sz w:val="22"/>
          <w:szCs w:val="22"/>
          <w:lang w:val="es-CO"/>
        </w:rPr>
      </w:pPr>
      <w:r w:rsidRPr="003F5EF6">
        <w:rPr>
          <w:rFonts w:ascii="Tahoma" w:hAnsi="Tahoma"/>
          <w:b/>
          <w:smallCaps/>
          <w:sz w:val="22"/>
          <w:szCs w:val="22"/>
          <w:lang w:val="es-CO"/>
        </w:rPr>
        <w:t>Realización</w:t>
      </w:r>
      <w:r w:rsidR="00C85D53" w:rsidRPr="003F5EF6">
        <w:rPr>
          <w:rFonts w:ascii="Tahoma" w:hAnsi="Tahoma"/>
          <w:b/>
          <w:smallCaps/>
          <w:sz w:val="22"/>
          <w:szCs w:val="22"/>
          <w:lang w:val="es-CO"/>
        </w:rPr>
        <w:t>:</w:t>
      </w:r>
      <w:r w:rsidR="00EA28F3" w:rsidRPr="003F5EF6">
        <w:rPr>
          <w:rFonts w:ascii="Tahoma" w:hAnsi="Tahoma"/>
          <w:b/>
          <w:smallCaps/>
          <w:sz w:val="22"/>
          <w:szCs w:val="22"/>
          <w:lang w:val="es-CO"/>
        </w:rPr>
        <w:t xml:space="preserve"> </w:t>
      </w:r>
      <w:r w:rsidR="00FF59EF" w:rsidRPr="003F5EF6">
        <w:rPr>
          <w:rFonts w:ascii="Tahoma" w:hAnsi="Tahoma"/>
          <w:sz w:val="22"/>
          <w:szCs w:val="22"/>
          <w:lang w:val="es-CO"/>
        </w:rPr>
        <w:t>Mejora de los tipos y las tasas de consumo de aceite, lo que llevó a un aumento en la vida útil de las piezas</w:t>
      </w:r>
      <w:r w:rsidR="00242B63" w:rsidRPr="003F5EF6">
        <w:rPr>
          <w:rFonts w:ascii="Tahoma" w:hAnsi="Tahoma"/>
          <w:sz w:val="22"/>
          <w:szCs w:val="22"/>
          <w:lang w:val="es-CO"/>
        </w:rPr>
        <w:t>.</w:t>
      </w:r>
    </w:p>
    <w:p w:rsidR="006678CC" w:rsidRPr="003F5EF6" w:rsidRDefault="006678CC" w:rsidP="0086097B">
      <w:pPr>
        <w:tabs>
          <w:tab w:val="center" w:pos="3060"/>
          <w:tab w:val="right" w:pos="9450"/>
        </w:tabs>
        <w:spacing w:after="60"/>
        <w:ind w:left="720"/>
        <w:jc w:val="both"/>
        <w:rPr>
          <w:rFonts w:ascii="Tahoma" w:hAnsi="Tahoma"/>
          <w:sz w:val="22"/>
          <w:szCs w:val="22"/>
          <w:lang w:val="es-CO"/>
        </w:rPr>
      </w:pPr>
    </w:p>
    <w:p w:rsidR="004116EF" w:rsidRPr="003F5EF6" w:rsidRDefault="00EA28F3" w:rsidP="00672F30">
      <w:pPr>
        <w:pStyle w:val="Heading1"/>
        <w:pBdr>
          <w:bottom w:val="single" w:sz="4" w:space="1" w:color="auto"/>
        </w:pBdr>
        <w:tabs>
          <w:tab w:val="right" w:pos="9450"/>
        </w:tabs>
        <w:rPr>
          <w:rFonts w:ascii="Britannic Bold" w:hAnsi="Britannic Bold"/>
          <w:b w:val="0"/>
          <w:bCs/>
          <w:smallCaps/>
          <w:sz w:val="22"/>
          <w:szCs w:val="22"/>
          <w:lang w:val="es-CO"/>
        </w:rPr>
      </w:pPr>
      <w:r w:rsidRPr="003F5EF6">
        <w:rPr>
          <w:rFonts w:ascii="Britannic Bold" w:hAnsi="Britannic Bold"/>
          <w:b w:val="0"/>
          <w:bCs/>
          <w:smallCaps/>
          <w:sz w:val="22"/>
          <w:szCs w:val="22"/>
          <w:lang w:val="es-CO"/>
        </w:rPr>
        <w:t>Estudios</w:t>
      </w:r>
      <w:r w:rsidR="004116EF" w:rsidRPr="003F5EF6">
        <w:rPr>
          <w:rFonts w:ascii="Britannic Bold" w:hAnsi="Britannic Bold"/>
          <w:b w:val="0"/>
          <w:bCs/>
          <w:smallCaps/>
          <w:sz w:val="22"/>
          <w:szCs w:val="22"/>
          <w:lang w:val="es-CO"/>
        </w:rPr>
        <w:t xml:space="preserve"> </w:t>
      </w:r>
    </w:p>
    <w:p w:rsidR="006678CC" w:rsidRPr="003F5EF6" w:rsidRDefault="00EA28F3" w:rsidP="00D27680">
      <w:pPr>
        <w:tabs>
          <w:tab w:val="right" w:pos="9450"/>
        </w:tabs>
        <w:ind w:left="567" w:hanging="567"/>
        <w:rPr>
          <w:rFonts w:ascii="Tahoma" w:hAnsi="Tahoma" w:cs="Tahoma"/>
          <w:i/>
          <w:iCs/>
          <w:sz w:val="22"/>
          <w:szCs w:val="22"/>
          <w:lang w:val="es-CO"/>
        </w:rPr>
      </w:pPr>
      <w:r w:rsidRPr="003F5EF6">
        <w:rPr>
          <w:rFonts w:ascii="Tahoma" w:hAnsi="Tahoma" w:cs="Tahoma"/>
          <w:b/>
          <w:sz w:val="22"/>
          <w:szCs w:val="22"/>
          <w:lang w:val="es-CO"/>
        </w:rPr>
        <w:t xml:space="preserve">Grado de especialización en evaluación técnico </w:t>
      </w:r>
      <w:r w:rsidR="003F5EF6" w:rsidRPr="003F5EF6">
        <w:rPr>
          <w:rFonts w:ascii="Tahoma" w:hAnsi="Tahoma" w:cs="Tahoma"/>
          <w:b/>
          <w:sz w:val="22"/>
          <w:szCs w:val="22"/>
          <w:lang w:val="es-CO"/>
        </w:rPr>
        <w:t>económica</w:t>
      </w:r>
      <w:r w:rsidRPr="003F5EF6">
        <w:rPr>
          <w:rFonts w:ascii="Tahoma" w:hAnsi="Tahoma" w:cs="Tahoma"/>
          <w:b/>
          <w:sz w:val="22"/>
          <w:szCs w:val="22"/>
          <w:lang w:val="es-CO"/>
        </w:rPr>
        <w:t xml:space="preserve"> de proyectos industriales</w:t>
      </w:r>
      <w:r w:rsidR="00D27680" w:rsidRPr="003F5EF6">
        <w:rPr>
          <w:rFonts w:ascii="Tahoma" w:hAnsi="Tahoma" w:cs="Tahoma"/>
          <w:b/>
          <w:sz w:val="22"/>
          <w:szCs w:val="22"/>
          <w:lang w:val="es-CO"/>
        </w:rPr>
        <w:t xml:space="preserve">. </w:t>
      </w:r>
      <w:r w:rsidR="00FA0967" w:rsidRPr="003F5EF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="00D27680" w:rsidRPr="003F5EF6">
        <w:rPr>
          <w:rFonts w:ascii="Tahoma" w:hAnsi="Tahoma" w:cs="Tahoma"/>
          <w:smallCaps/>
          <w:sz w:val="22"/>
          <w:szCs w:val="22"/>
          <w:lang w:val="es-CO"/>
        </w:rPr>
        <w:t xml:space="preserve">École des mines de </w:t>
      </w:r>
      <w:r w:rsidR="00C85D53" w:rsidRPr="003F5EF6">
        <w:rPr>
          <w:rFonts w:ascii="Tahoma" w:hAnsi="Tahoma" w:cs="Tahoma"/>
          <w:smallCaps/>
          <w:sz w:val="22"/>
          <w:szCs w:val="22"/>
          <w:lang w:val="es-CO"/>
        </w:rPr>
        <w:t>Paris</w:t>
      </w:r>
      <w:r w:rsidR="00D27680" w:rsidRPr="003F5EF6">
        <w:rPr>
          <w:rFonts w:ascii="Tahoma" w:hAnsi="Tahoma" w:cs="Tahoma"/>
          <w:smallCaps/>
          <w:sz w:val="22"/>
          <w:szCs w:val="22"/>
          <w:lang w:val="es-CO"/>
        </w:rPr>
        <w:t xml:space="preserve">, Fontainebleau, France                </w:t>
      </w:r>
      <w:r w:rsidRPr="003F5EF6">
        <w:rPr>
          <w:rFonts w:ascii="Tahoma" w:hAnsi="Tahoma" w:cs="Tahoma"/>
          <w:smallCaps/>
          <w:sz w:val="22"/>
          <w:szCs w:val="22"/>
          <w:lang w:val="es-CO"/>
        </w:rPr>
        <w:t xml:space="preserve">  </w:t>
      </w:r>
      <w:r w:rsidR="00D27680" w:rsidRPr="003F5EF6">
        <w:rPr>
          <w:rFonts w:ascii="Tahoma" w:hAnsi="Tahoma" w:cs="Tahoma"/>
          <w:smallCaps/>
          <w:sz w:val="22"/>
          <w:szCs w:val="22"/>
          <w:lang w:val="es-CO"/>
        </w:rPr>
        <w:t xml:space="preserve">   </w:t>
      </w:r>
      <w:r w:rsidR="00BF43A9" w:rsidRPr="003F5EF6">
        <w:rPr>
          <w:rFonts w:ascii="Tahoma" w:hAnsi="Tahoma" w:cs="Tahoma"/>
          <w:smallCaps/>
          <w:sz w:val="22"/>
          <w:szCs w:val="22"/>
          <w:lang w:val="es-CO"/>
        </w:rPr>
        <w:t xml:space="preserve"> </w:t>
      </w:r>
      <w:r w:rsidR="00D27680" w:rsidRPr="003F5EF6">
        <w:rPr>
          <w:rFonts w:ascii="Tahoma" w:hAnsi="Tahoma" w:cs="Tahoma"/>
          <w:smallCaps/>
          <w:sz w:val="22"/>
          <w:szCs w:val="22"/>
          <w:lang w:val="es-CO"/>
        </w:rPr>
        <w:t xml:space="preserve">   </w:t>
      </w:r>
      <w:r w:rsidR="003004A9" w:rsidRPr="003F5EF6">
        <w:rPr>
          <w:rFonts w:ascii="Tahoma" w:hAnsi="Tahoma" w:cs="Tahoma"/>
          <w:i/>
          <w:iCs/>
          <w:sz w:val="22"/>
          <w:szCs w:val="22"/>
          <w:lang w:val="es-CO"/>
        </w:rPr>
        <w:t>2006</w:t>
      </w:r>
    </w:p>
    <w:p w:rsidR="004116EF" w:rsidRPr="003F5EF6" w:rsidRDefault="00FA0967" w:rsidP="00D27680">
      <w:pPr>
        <w:tabs>
          <w:tab w:val="right" w:pos="9450"/>
        </w:tabs>
        <w:ind w:left="567" w:hanging="567"/>
        <w:rPr>
          <w:rFonts w:ascii="Tahoma" w:hAnsi="Tahoma" w:cs="Tahoma"/>
          <w:bCs/>
          <w:i/>
          <w:iCs/>
          <w:sz w:val="22"/>
          <w:szCs w:val="22"/>
          <w:lang w:val="es-CO"/>
        </w:rPr>
      </w:pPr>
      <w:r w:rsidRPr="003F5EF6">
        <w:rPr>
          <w:rFonts w:ascii="Tahoma" w:hAnsi="Tahoma" w:cs="Tahoma"/>
          <w:b/>
          <w:sz w:val="22"/>
          <w:szCs w:val="22"/>
          <w:lang w:val="es-CO"/>
        </w:rPr>
        <w:tab/>
      </w:r>
    </w:p>
    <w:p w:rsidR="004116EF" w:rsidRPr="006F0FB9" w:rsidRDefault="00EA28F3" w:rsidP="00D27680">
      <w:pPr>
        <w:tabs>
          <w:tab w:val="right" w:pos="9450"/>
        </w:tabs>
        <w:spacing w:line="240" w:lineRule="atLeast"/>
        <w:ind w:left="567" w:hanging="567"/>
        <w:rPr>
          <w:rFonts w:ascii="Tahoma" w:hAnsi="Tahoma" w:cs="Tahoma"/>
          <w:bCs/>
          <w:i/>
          <w:iCs/>
          <w:sz w:val="22"/>
          <w:szCs w:val="22"/>
          <w:lang w:val="en-US"/>
        </w:rPr>
      </w:pPr>
      <w:r w:rsidRPr="003F5EF6">
        <w:rPr>
          <w:rFonts w:ascii="Tahoma" w:hAnsi="Tahoma" w:cs="Tahoma"/>
          <w:b/>
          <w:sz w:val="22"/>
          <w:szCs w:val="22"/>
          <w:lang w:val="es-CO"/>
        </w:rPr>
        <w:t xml:space="preserve">Ingeniero </w:t>
      </w:r>
      <w:r w:rsidR="003F5EF6" w:rsidRPr="003F5EF6">
        <w:rPr>
          <w:rFonts w:ascii="Tahoma" w:hAnsi="Tahoma" w:cs="Tahoma"/>
          <w:b/>
          <w:sz w:val="22"/>
          <w:szCs w:val="22"/>
          <w:lang w:val="es-CO"/>
        </w:rPr>
        <w:t>Mecánico</w:t>
      </w:r>
      <w:r w:rsidR="00C85D53" w:rsidRPr="003F5EF6">
        <w:rPr>
          <w:rFonts w:ascii="Tahoma" w:hAnsi="Tahoma" w:cs="Tahoma"/>
          <w:b/>
          <w:sz w:val="22"/>
          <w:szCs w:val="22"/>
          <w:lang w:val="es-CO"/>
        </w:rPr>
        <w:t>,</w:t>
      </w:r>
      <w:r w:rsidR="00D27680" w:rsidRPr="003F5EF6">
        <w:rPr>
          <w:rFonts w:ascii="Tahoma" w:hAnsi="Tahoma" w:cs="Tahoma"/>
          <w:sz w:val="22"/>
          <w:szCs w:val="22"/>
          <w:lang w:val="es-CO"/>
        </w:rPr>
        <w:t xml:space="preserve"> </w:t>
      </w:r>
      <w:r w:rsidR="00D27680" w:rsidRPr="003F5EF6">
        <w:rPr>
          <w:rFonts w:ascii="Tahoma" w:hAnsi="Tahoma" w:cs="Tahoma"/>
          <w:b/>
          <w:sz w:val="22"/>
          <w:szCs w:val="22"/>
          <w:lang w:val="es-CO"/>
        </w:rPr>
        <w:t xml:space="preserve"> </w:t>
      </w:r>
      <w:r w:rsidRPr="003F5EF6">
        <w:rPr>
          <w:rFonts w:ascii="Tahoma" w:hAnsi="Tahoma" w:cs="Tahoma"/>
          <w:smallCaps/>
          <w:sz w:val="22"/>
          <w:szCs w:val="22"/>
          <w:lang w:val="es-CO"/>
        </w:rPr>
        <w:t xml:space="preserve">Universidad del </w:t>
      </w:r>
      <w:r w:rsidR="003F5EF6" w:rsidRPr="003F5EF6">
        <w:rPr>
          <w:rFonts w:ascii="Tahoma" w:hAnsi="Tahoma" w:cs="Tahoma"/>
          <w:smallCaps/>
          <w:sz w:val="22"/>
          <w:szCs w:val="22"/>
          <w:lang w:val="es-CO"/>
        </w:rPr>
        <w:t>Atlántico</w:t>
      </w:r>
      <w:r w:rsidR="00D27680" w:rsidRPr="003F5EF6">
        <w:rPr>
          <w:rFonts w:ascii="Tahoma" w:hAnsi="Tahoma" w:cs="Tahoma"/>
          <w:smallCaps/>
          <w:sz w:val="22"/>
          <w:szCs w:val="22"/>
          <w:lang w:val="es-CO"/>
        </w:rPr>
        <w:t>, Barranquilla, Colombia</w:t>
      </w:r>
      <w:r w:rsidR="00D27680" w:rsidRPr="006F0FB9">
        <w:rPr>
          <w:rFonts w:ascii="Tahoma" w:hAnsi="Tahoma" w:cs="Tahoma"/>
          <w:smallCaps/>
          <w:sz w:val="22"/>
          <w:szCs w:val="22"/>
          <w:lang w:val="en-US"/>
        </w:rPr>
        <w:t xml:space="preserve">             </w:t>
      </w:r>
      <w:r w:rsidR="00C978BF">
        <w:rPr>
          <w:rFonts w:ascii="Tahoma" w:hAnsi="Tahoma" w:cs="Tahoma"/>
          <w:smallCaps/>
          <w:sz w:val="22"/>
          <w:szCs w:val="22"/>
          <w:lang w:val="en-US"/>
        </w:rPr>
        <w:t xml:space="preserve"> </w:t>
      </w:r>
      <w:r w:rsidR="00D27680" w:rsidRPr="006F0FB9">
        <w:rPr>
          <w:rFonts w:ascii="Tahoma" w:hAnsi="Tahoma" w:cs="Tahoma"/>
          <w:i/>
          <w:smallCaps/>
          <w:sz w:val="22"/>
          <w:szCs w:val="22"/>
          <w:lang w:val="en-US"/>
        </w:rPr>
        <w:t>1</w:t>
      </w:r>
      <w:r w:rsidR="00FA0967" w:rsidRPr="006F0FB9">
        <w:rPr>
          <w:rFonts w:ascii="Tahoma" w:hAnsi="Tahoma" w:cs="Tahoma"/>
          <w:i/>
          <w:iCs/>
          <w:sz w:val="22"/>
          <w:szCs w:val="22"/>
          <w:lang w:val="en-US"/>
        </w:rPr>
        <w:t>999</w:t>
      </w:r>
    </w:p>
    <w:sectPr w:rsidR="004116EF" w:rsidRPr="006F0FB9" w:rsidSect="003004A9">
      <w:headerReference w:type="default" r:id="rId9"/>
      <w:pgSz w:w="12240" w:h="15840" w:code="1"/>
      <w:pgMar w:top="720" w:right="1797" w:bottom="85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DF9" w:rsidRDefault="00EB6DF9">
      <w:r>
        <w:separator/>
      </w:r>
    </w:p>
  </w:endnote>
  <w:endnote w:type="continuationSeparator" w:id="0">
    <w:p w:rsidR="00EB6DF9" w:rsidRDefault="00EB6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DF9" w:rsidRDefault="00EB6DF9">
      <w:r>
        <w:separator/>
      </w:r>
    </w:p>
  </w:footnote>
  <w:footnote w:type="continuationSeparator" w:id="0">
    <w:p w:rsidR="00EB6DF9" w:rsidRDefault="00EB6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7E4" w:rsidRPr="00C33511" w:rsidRDefault="00E237E4" w:rsidP="00936825">
    <w:pPr>
      <w:pStyle w:val="Footer"/>
      <w:pBdr>
        <w:top w:val="single" w:sz="4" w:space="1" w:color="auto"/>
      </w:pBdr>
      <w:tabs>
        <w:tab w:val="clear" w:pos="8640"/>
        <w:tab w:val="right" w:pos="8460"/>
      </w:tabs>
      <w:rPr>
        <w:i/>
        <w:iCs/>
      </w:rPr>
    </w:pPr>
    <w:r>
      <w:rPr>
        <w:i/>
        <w:iCs/>
        <w:sz w:val="24"/>
        <w:szCs w:val="24"/>
      </w:rPr>
      <w:t>Carlos Agu</w:t>
    </w:r>
    <w:r w:rsidRPr="003004A9">
      <w:rPr>
        <w:i/>
        <w:iCs/>
        <w:sz w:val="24"/>
        <w:szCs w:val="24"/>
      </w:rPr>
      <w:t>as</w:t>
    </w:r>
    <w:r>
      <w:rPr>
        <w:i/>
        <w:iCs/>
      </w:rPr>
      <w:tab/>
    </w:r>
    <w:r>
      <w:rPr>
        <w:i/>
        <w:iCs/>
      </w:rPr>
      <w:sym w:font="Wingdings" w:char="F028"/>
    </w:r>
    <w:r>
      <w:rPr>
        <w:i/>
        <w:iCs/>
      </w:rPr>
      <w:t>438 938-4430</w:t>
    </w:r>
    <w:r>
      <w:rPr>
        <w:i/>
        <w:iCs/>
      </w:rPr>
      <w:tab/>
      <w:t>2/2</w:t>
    </w:r>
  </w:p>
  <w:p w:rsidR="00E237E4" w:rsidRDefault="00E237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F6B28AF"/>
    <w:multiLevelType w:val="hybridMultilevel"/>
    <w:tmpl w:val="ACE08106"/>
    <w:lvl w:ilvl="0" w:tplc="FFFFFFFF">
      <w:start w:val="1"/>
      <w:numFmt w:val="bullet"/>
      <w:lvlText w:val=""/>
      <w:lvlJc w:val="left"/>
      <w:pPr>
        <w:tabs>
          <w:tab w:val="num" w:pos="927"/>
        </w:tabs>
        <w:ind w:left="924" w:hanging="3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97854"/>
    <w:multiLevelType w:val="hybridMultilevel"/>
    <w:tmpl w:val="09C640A0"/>
    <w:lvl w:ilvl="0" w:tplc="0C0C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76D2F43"/>
    <w:multiLevelType w:val="hybridMultilevel"/>
    <w:tmpl w:val="AC34BAA2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552F9"/>
    <w:multiLevelType w:val="hybridMultilevel"/>
    <w:tmpl w:val="0D4ECB82"/>
    <w:lvl w:ilvl="0" w:tplc="FFFFFFFF">
      <w:start w:val="1"/>
      <w:numFmt w:val="bullet"/>
      <w:lvlText w:val=""/>
      <w:lvlJc w:val="left"/>
      <w:pPr>
        <w:tabs>
          <w:tab w:val="num" w:pos="927"/>
        </w:tabs>
        <w:ind w:left="924" w:hanging="3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517913"/>
    <w:multiLevelType w:val="hybridMultilevel"/>
    <w:tmpl w:val="36E2FC02"/>
    <w:lvl w:ilvl="0" w:tplc="0C0C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F433C5"/>
    <w:multiLevelType w:val="hybridMultilevel"/>
    <w:tmpl w:val="8A3C92F2"/>
    <w:lvl w:ilvl="0" w:tplc="0C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0A158D7"/>
    <w:multiLevelType w:val="hybridMultilevel"/>
    <w:tmpl w:val="DBAE4BF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6F6EDF"/>
    <w:multiLevelType w:val="hybridMultilevel"/>
    <w:tmpl w:val="405A4A34"/>
    <w:lvl w:ilvl="0" w:tplc="0C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>
    <w:nsid w:val="7C5D53B9"/>
    <w:multiLevelType w:val="hybridMultilevel"/>
    <w:tmpl w:val="38DA587C"/>
    <w:lvl w:ilvl="0" w:tplc="0C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6EF"/>
    <w:rsid w:val="00002180"/>
    <w:rsid w:val="000026F3"/>
    <w:rsid w:val="00014380"/>
    <w:rsid w:val="000206DD"/>
    <w:rsid w:val="00022702"/>
    <w:rsid w:val="00046FC4"/>
    <w:rsid w:val="0008327F"/>
    <w:rsid w:val="00094577"/>
    <w:rsid w:val="000A5999"/>
    <w:rsid w:val="000B629E"/>
    <w:rsid w:val="000B781E"/>
    <w:rsid w:val="000C23E0"/>
    <w:rsid w:val="0011607E"/>
    <w:rsid w:val="00130E0A"/>
    <w:rsid w:val="00146432"/>
    <w:rsid w:val="001504A6"/>
    <w:rsid w:val="00150D64"/>
    <w:rsid w:val="00184DF6"/>
    <w:rsid w:val="00187D50"/>
    <w:rsid w:val="001905F1"/>
    <w:rsid w:val="001B0A3E"/>
    <w:rsid w:val="001C3432"/>
    <w:rsid w:val="001C551D"/>
    <w:rsid w:val="001D7D22"/>
    <w:rsid w:val="001F4A19"/>
    <w:rsid w:val="00205596"/>
    <w:rsid w:val="00205819"/>
    <w:rsid w:val="00220659"/>
    <w:rsid w:val="00234840"/>
    <w:rsid w:val="00241EA2"/>
    <w:rsid w:val="00242B63"/>
    <w:rsid w:val="00243AEB"/>
    <w:rsid w:val="00244A82"/>
    <w:rsid w:val="00250239"/>
    <w:rsid w:val="00252FBE"/>
    <w:rsid w:val="002566C8"/>
    <w:rsid w:val="00261E63"/>
    <w:rsid w:val="002620C9"/>
    <w:rsid w:val="002629FE"/>
    <w:rsid w:val="002761C1"/>
    <w:rsid w:val="002766EB"/>
    <w:rsid w:val="002806EE"/>
    <w:rsid w:val="00282F9F"/>
    <w:rsid w:val="002870AC"/>
    <w:rsid w:val="002906EC"/>
    <w:rsid w:val="00290E4B"/>
    <w:rsid w:val="002A3C76"/>
    <w:rsid w:val="002A43A2"/>
    <w:rsid w:val="002A476C"/>
    <w:rsid w:val="002B2276"/>
    <w:rsid w:val="002C3848"/>
    <w:rsid w:val="002C654E"/>
    <w:rsid w:val="002D7BC1"/>
    <w:rsid w:val="002F332D"/>
    <w:rsid w:val="002F46BE"/>
    <w:rsid w:val="003004A9"/>
    <w:rsid w:val="0031222C"/>
    <w:rsid w:val="00312593"/>
    <w:rsid w:val="00321D4D"/>
    <w:rsid w:val="003347A5"/>
    <w:rsid w:val="00353D92"/>
    <w:rsid w:val="0035724E"/>
    <w:rsid w:val="00362195"/>
    <w:rsid w:val="003644A9"/>
    <w:rsid w:val="0037740C"/>
    <w:rsid w:val="00381A08"/>
    <w:rsid w:val="00381B40"/>
    <w:rsid w:val="00383FBC"/>
    <w:rsid w:val="003A20DF"/>
    <w:rsid w:val="003A4257"/>
    <w:rsid w:val="003B19C0"/>
    <w:rsid w:val="003B552B"/>
    <w:rsid w:val="003C1059"/>
    <w:rsid w:val="003D2BDE"/>
    <w:rsid w:val="003D47DF"/>
    <w:rsid w:val="003E2980"/>
    <w:rsid w:val="003E60C2"/>
    <w:rsid w:val="003F5EF6"/>
    <w:rsid w:val="00403BE1"/>
    <w:rsid w:val="004116EF"/>
    <w:rsid w:val="0041456E"/>
    <w:rsid w:val="00423330"/>
    <w:rsid w:val="00440B61"/>
    <w:rsid w:val="00445181"/>
    <w:rsid w:val="00464895"/>
    <w:rsid w:val="004838A0"/>
    <w:rsid w:val="0048634C"/>
    <w:rsid w:val="00496BDB"/>
    <w:rsid w:val="00496D81"/>
    <w:rsid w:val="004A56F6"/>
    <w:rsid w:val="004A5ED4"/>
    <w:rsid w:val="004A70CA"/>
    <w:rsid w:val="004B0DFB"/>
    <w:rsid w:val="004C2C1F"/>
    <w:rsid w:val="004C783C"/>
    <w:rsid w:val="004D6E47"/>
    <w:rsid w:val="004E4B26"/>
    <w:rsid w:val="004E6386"/>
    <w:rsid w:val="004F23DB"/>
    <w:rsid w:val="004F4DC9"/>
    <w:rsid w:val="00505D04"/>
    <w:rsid w:val="005336B3"/>
    <w:rsid w:val="00534A14"/>
    <w:rsid w:val="00535433"/>
    <w:rsid w:val="0054405A"/>
    <w:rsid w:val="005618EB"/>
    <w:rsid w:val="00572EF4"/>
    <w:rsid w:val="005B515B"/>
    <w:rsid w:val="005B74BF"/>
    <w:rsid w:val="005D0940"/>
    <w:rsid w:val="005E2833"/>
    <w:rsid w:val="005E28AD"/>
    <w:rsid w:val="005F5BD9"/>
    <w:rsid w:val="005F751E"/>
    <w:rsid w:val="006151E7"/>
    <w:rsid w:val="0062001D"/>
    <w:rsid w:val="00624ADB"/>
    <w:rsid w:val="00626908"/>
    <w:rsid w:val="0063355C"/>
    <w:rsid w:val="00642523"/>
    <w:rsid w:val="006678CC"/>
    <w:rsid w:val="00671C24"/>
    <w:rsid w:val="00672A5B"/>
    <w:rsid w:val="00672F30"/>
    <w:rsid w:val="00681FD4"/>
    <w:rsid w:val="0068660C"/>
    <w:rsid w:val="00690805"/>
    <w:rsid w:val="0069515A"/>
    <w:rsid w:val="00696C37"/>
    <w:rsid w:val="006A40B8"/>
    <w:rsid w:val="006A6A33"/>
    <w:rsid w:val="006C1991"/>
    <w:rsid w:val="006C5BA0"/>
    <w:rsid w:val="006F0FB9"/>
    <w:rsid w:val="006F2F15"/>
    <w:rsid w:val="006F53CD"/>
    <w:rsid w:val="006F6931"/>
    <w:rsid w:val="007243F0"/>
    <w:rsid w:val="007248E3"/>
    <w:rsid w:val="00745F7D"/>
    <w:rsid w:val="00785D9B"/>
    <w:rsid w:val="00792649"/>
    <w:rsid w:val="007A6653"/>
    <w:rsid w:val="007B01D7"/>
    <w:rsid w:val="007B357F"/>
    <w:rsid w:val="007C449B"/>
    <w:rsid w:val="007D36E0"/>
    <w:rsid w:val="007F6726"/>
    <w:rsid w:val="00802029"/>
    <w:rsid w:val="008103B4"/>
    <w:rsid w:val="00812E24"/>
    <w:rsid w:val="0082670A"/>
    <w:rsid w:val="00842168"/>
    <w:rsid w:val="008468B4"/>
    <w:rsid w:val="00847428"/>
    <w:rsid w:val="008518B5"/>
    <w:rsid w:val="0085499A"/>
    <w:rsid w:val="0086097B"/>
    <w:rsid w:val="008750E7"/>
    <w:rsid w:val="008854FF"/>
    <w:rsid w:val="008A3981"/>
    <w:rsid w:val="008A5AA9"/>
    <w:rsid w:val="008A6AB9"/>
    <w:rsid w:val="008B0450"/>
    <w:rsid w:val="008B74B6"/>
    <w:rsid w:val="008C1359"/>
    <w:rsid w:val="008C5D69"/>
    <w:rsid w:val="008D592C"/>
    <w:rsid w:val="008D62AF"/>
    <w:rsid w:val="008E2959"/>
    <w:rsid w:val="008E7332"/>
    <w:rsid w:val="008F5CBF"/>
    <w:rsid w:val="009077C6"/>
    <w:rsid w:val="00936825"/>
    <w:rsid w:val="00945551"/>
    <w:rsid w:val="00946146"/>
    <w:rsid w:val="0094717C"/>
    <w:rsid w:val="009558E7"/>
    <w:rsid w:val="0096564A"/>
    <w:rsid w:val="00987917"/>
    <w:rsid w:val="00990A70"/>
    <w:rsid w:val="00990C83"/>
    <w:rsid w:val="0099413F"/>
    <w:rsid w:val="009A07AD"/>
    <w:rsid w:val="009A0FAE"/>
    <w:rsid w:val="009A6E88"/>
    <w:rsid w:val="009B0D65"/>
    <w:rsid w:val="009B4A68"/>
    <w:rsid w:val="009C66DD"/>
    <w:rsid w:val="009D1409"/>
    <w:rsid w:val="009D79F3"/>
    <w:rsid w:val="009E0CFD"/>
    <w:rsid w:val="009E41F7"/>
    <w:rsid w:val="009E63D0"/>
    <w:rsid w:val="009E750B"/>
    <w:rsid w:val="009F09E2"/>
    <w:rsid w:val="009F1A7A"/>
    <w:rsid w:val="00A07055"/>
    <w:rsid w:val="00A23D2B"/>
    <w:rsid w:val="00A275B5"/>
    <w:rsid w:val="00A37811"/>
    <w:rsid w:val="00A40090"/>
    <w:rsid w:val="00A43944"/>
    <w:rsid w:val="00A44DEF"/>
    <w:rsid w:val="00A53321"/>
    <w:rsid w:val="00A6249C"/>
    <w:rsid w:val="00A856D8"/>
    <w:rsid w:val="00A864FB"/>
    <w:rsid w:val="00A964AB"/>
    <w:rsid w:val="00AA73F3"/>
    <w:rsid w:val="00AB4425"/>
    <w:rsid w:val="00AD63C8"/>
    <w:rsid w:val="00AE3FA7"/>
    <w:rsid w:val="00AF3DE8"/>
    <w:rsid w:val="00B57E04"/>
    <w:rsid w:val="00B71659"/>
    <w:rsid w:val="00B71B9B"/>
    <w:rsid w:val="00B829FE"/>
    <w:rsid w:val="00B900DD"/>
    <w:rsid w:val="00B94B95"/>
    <w:rsid w:val="00BA2376"/>
    <w:rsid w:val="00BC12B6"/>
    <w:rsid w:val="00BD3642"/>
    <w:rsid w:val="00BE0DA8"/>
    <w:rsid w:val="00BE2F1D"/>
    <w:rsid w:val="00BE6444"/>
    <w:rsid w:val="00BF405B"/>
    <w:rsid w:val="00BF43A9"/>
    <w:rsid w:val="00C11C79"/>
    <w:rsid w:val="00C24762"/>
    <w:rsid w:val="00C30A3A"/>
    <w:rsid w:val="00C33511"/>
    <w:rsid w:val="00C414F8"/>
    <w:rsid w:val="00C857B6"/>
    <w:rsid w:val="00C85D53"/>
    <w:rsid w:val="00C86E57"/>
    <w:rsid w:val="00C96B01"/>
    <w:rsid w:val="00C978BF"/>
    <w:rsid w:val="00CA5149"/>
    <w:rsid w:val="00CB19A1"/>
    <w:rsid w:val="00CB3EAD"/>
    <w:rsid w:val="00CC1803"/>
    <w:rsid w:val="00CE275F"/>
    <w:rsid w:val="00CF03BD"/>
    <w:rsid w:val="00D20286"/>
    <w:rsid w:val="00D2054E"/>
    <w:rsid w:val="00D27680"/>
    <w:rsid w:val="00D3011A"/>
    <w:rsid w:val="00D30F46"/>
    <w:rsid w:val="00D34762"/>
    <w:rsid w:val="00D438C3"/>
    <w:rsid w:val="00D54296"/>
    <w:rsid w:val="00D56620"/>
    <w:rsid w:val="00D676F9"/>
    <w:rsid w:val="00D94721"/>
    <w:rsid w:val="00D975BA"/>
    <w:rsid w:val="00DA62D8"/>
    <w:rsid w:val="00DB6F14"/>
    <w:rsid w:val="00DC5889"/>
    <w:rsid w:val="00DD3FA1"/>
    <w:rsid w:val="00DE06D8"/>
    <w:rsid w:val="00DE14AF"/>
    <w:rsid w:val="00DF1614"/>
    <w:rsid w:val="00DF4F69"/>
    <w:rsid w:val="00E06998"/>
    <w:rsid w:val="00E119B5"/>
    <w:rsid w:val="00E1678F"/>
    <w:rsid w:val="00E237E4"/>
    <w:rsid w:val="00E269AA"/>
    <w:rsid w:val="00E32BE9"/>
    <w:rsid w:val="00E37C60"/>
    <w:rsid w:val="00E41A63"/>
    <w:rsid w:val="00E53DD2"/>
    <w:rsid w:val="00E84898"/>
    <w:rsid w:val="00E8731B"/>
    <w:rsid w:val="00EA203A"/>
    <w:rsid w:val="00EA28F3"/>
    <w:rsid w:val="00EB5436"/>
    <w:rsid w:val="00EB6DF9"/>
    <w:rsid w:val="00EC3797"/>
    <w:rsid w:val="00EC5E34"/>
    <w:rsid w:val="00EC7B3E"/>
    <w:rsid w:val="00ED2E55"/>
    <w:rsid w:val="00ED524E"/>
    <w:rsid w:val="00ED7E2E"/>
    <w:rsid w:val="00EF123A"/>
    <w:rsid w:val="00EF4F66"/>
    <w:rsid w:val="00F00C60"/>
    <w:rsid w:val="00F06D11"/>
    <w:rsid w:val="00F20415"/>
    <w:rsid w:val="00F2187A"/>
    <w:rsid w:val="00F21CCF"/>
    <w:rsid w:val="00F21DA2"/>
    <w:rsid w:val="00F226D4"/>
    <w:rsid w:val="00F403AC"/>
    <w:rsid w:val="00F40E7E"/>
    <w:rsid w:val="00F50EED"/>
    <w:rsid w:val="00F66A6C"/>
    <w:rsid w:val="00F67B4E"/>
    <w:rsid w:val="00F81884"/>
    <w:rsid w:val="00F86AC5"/>
    <w:rsid w:val="00F94E78"/>
    <w:rsid w:val="00FA0967"/>
    <w:rsid w:val="00FA49C7"/>
    <w:rsid w:val="00FB32F9"/>
    <w:rsid w:val="00FC286C"/>
    <w:rsid w:val="00FC6D57"/>
    <w:rsid w:val="00FC7360"/>
    <w:rsid w:val="00FD14D8"/>
    <w:rsid w:val="00FF2F13"/>
    <w:rsid w:val="00FF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4A9"/>
    <w:rPr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6EF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46"/>
    <w:rPr>
      <w:rFonts w:asciiTheme="majorHAnsi" w:eastAsiaTheme="majorEastAsia" w:hAnsiTheme="majorHAnsi" w:cstheme="majorBidi"/>
      <w:b/>
      <w:bCs/>
      <w:kern w:val="32"/>
      <w:sz w:val="32"/>
      <w:szCs w:val="32"/>
      <w:lang w:val="fr-CA" w:eastAsia="fr-FR"/>
    </w:rPr>
  </w:style>
  <w:style w:type="paragraph" w:styleId="Title">
    <w:name w:val="Title"/>
    <w:basedOn w:val="Normal"/>
    <w:link w:val="TitleChar"/>
    <w:uiPriority w:val="10"/>
    <w:qFormat/>
    <w:rsid w:val="004116EF"/>
    <w:pPr>
      <w:pBdr>
        <w:bottom w:val="single" w:sz="4" w:space="1" w:color="auto"/>
      </w:pBdr>
      <w:jc w:val="center"/>
    </w:pPr>
    <w:rPr>
      <w:rFonts w:ascii="Britannic Bold" w:hAnsi="Britannic Bold" w:cs="Tahoma"/>
      <w:b/>
      <w:bCs/>
      <w:smallCaps/>
      <w:sz w:val="26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D30F46"/>
    <w:rPr>
      <w:rFonts w:asciiTheme="majorHAnsi" w:eastAsiaTheme="majorEastAsia" w:hAnsiTheme="majorHAnsi" w:cstheme="majorBidi"/>
      <w:b/>
      <w:bCs/>
      <w:kern w:val="28"/>
      <w:sz w:val="32"/>
      <w:szCs w:val="32"/>
      <w:lang w:val="fr-CA" w:eastAsia="fr-FR"/>
    </w:rPr>
  </w:style>
  <w:style w:type="character" w:styleId="Hyperlink">
    <w:name w:val="Hyperlink"/>
    <w:basedOn w:val="DefaultParagraphFont"/>
    <w:uiPriority w:val="99"/>
    <w:rsid w:val="004116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33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F46"/>
    <w:rPr>
      <w:lang w:val="fr-CA" w:eastAsia="fr-FR"/>
    </w:rPr>
  </w:style>
  <w:style w:type="paragraph" w:styleId="Footer">
    <w:name w:val="footer"/>
    <w:basedOn w:val="Normal"/>
    <w:link w:val="FooterChar"/>
    <w:uiPriority w:val="99"/>
    <w:rsid w:val="00C33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F46"/>
    <w:rPr>
      <w:lang w:val="fr-CA" w:eastAsia="fr-FR"/>
    </w:rPr>
  </w:style>
  <w:style w:type="character" w:customStyle="1" w:styleId="shorttext">
    <w:name w:val="short_text"/>
    <w:basedOn w:val="DefaultParagraphFont"/>
    <w:rsid w:val="00F20415"/>
    <w:rPr>
      <w:rFonts w:cs="Times New Roman"/>
    </w:rPr>
  </w:style>
  <w:style w:type="character" w:customStyle="1" w:styleId="hps">
    <w:name w:val="hps"/>
    <w:basedOn w:val="DefaultParagraphFont"/>
    <w:rsid w:val="0053543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35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4A9"/>
    <w:rPr>
      <w:lang w:val="fr-CA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6EF"/>
    <w:pPr>
      <w:keepNext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46"/>
    <w:rPr>
      <w:rFonts w:asciiTheme="majorHAnsi" w:eastAsiaTheme="majorEastAsia" w:hAnsiTheme="majorHAnsi" w:cstheme="majorBidi"/>
      <w:b/>
      <w:bCs/>
      <w:kern w:val="32"/>
      <w:sz w:val="32"/>
      <w:szCs w:val="32"/>
      <w:lang w:val="fr-CA" w:eastAsia="fr-FR"/>
    </w:rPr>
  </w:style>
  <w:style w:type="paragraph" w:styleId="Title">
    <w:name w:val="Title"/>
    <w:basedOn w:val="Normal"/>
    <w:link w:val="TitleChar"/>
    <w:uiPriority w:val="10"/>
    <w:qFormat/>
    <w:rsid w:val="004116EF"/>
    <w:pPr>
      <w:pBdr>
        <w:bottom w:val="single" w:sz="4" w:space="1" w:color="auto"/>
      </w:pBdr>
      <w:jc w:val="center"/>
    </w:pPr>
    <w:rPr>
      <w:rFonts w:ascii="Britannic Bold" w:hAnsi="Britannic Bold" w:cs="Tahoma"/>
      <w:b/>
      <w:bCs/>
      <w:smallCaps/>
      <w:sz w:val="26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D30F46"/>
    <w:rPr>
      <w:rFonts w:asciiTheme="majorHAnsi" w:eastAsiaTheme="majorEastAsia" w:hAnsiTheme="majorHAnsi" w:cstheme="majorBidi"/>
      <w:b/>
      <w:bCs/>
      <w:kern w:val="28"/>
      <w:sz w:val="32"/>
      <w:szCs w:val="32"/>
      <w:lang w:val="fr-CA" w:eastAsia="fr-FR"/>
    </w:rPr>
  </w:style>
  <w:style w:type="character" w:styleId="Hyperlink">
    <w:name w:val="Hyperlink"/>
    <w:basedOn w:val="DefaultParagraphFont"/>
    <w:uiPriority w:val="99"/>
    <w:rsid w:val="004116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335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0F46"/>
    <w:rPr>
      <w:lang w:val="fr-CA" w:eastAsia="fr-FR"/>
    </w:rPr>
  </w:style>
  <w:style w:type="paragraph" w:styleId="Footer">
    <w:name w:val="footer"/>
    <w:basedOn w:val="Normal"/>
    <w:link w:val="FooterChar"/>
    <w:uiPriority w:val="99"/>
    <w:rsid w:val="00C33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0F46"/>
    <w:rPr>
      <w:lang w:val="fr-CA" w:eastAsia="fr-FR"/>
    </w:rPr>
  </w:style>
  <w:style w:type="character" w:customStyle="1" w:styleId="shorttext">
    <w:name w:val="short_text"/>
    <w:basedOn w:val="DefaultParagraphFont"/>
    <w:rsid w:val="00F20415"/>
    <w:rPr>
      <w:rFonts w:cs="Times New Roman"/>
    </w:rPr>
  </w:style>
  <w:style w:type="character" w:customStyle="1" w:styleId="hps">
    <w:name w:val="hps"/>
    <w:basedOn w:val="DefaultParagraphFont"/>
    <w:rsid w:val="0053543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35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645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6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5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64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8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8648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64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7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64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4864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8647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8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486492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2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86620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73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85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348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1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521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0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ascarlos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EC4B-4A55-4FF6-A25F-D2A6C6F8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SOUAD CHAKIB</vt:lpstr>
    </vt:vector>
  </TitlesOfParts>
  <Company>Costi Immigrant Services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SOUAD CHAKIB</dc:title>
  <dc:creator>conseiller</dc:creator>
  <cp:lastModifiedBy>Carlos Aguas</cp:lastModifiedBy>
  <cp:revision>15</cp:revision>
  <cp:lastPrinted>2014-10-07T22:22:00Z</cp:lastPrinted>
  <dcterms:created xsi:type="dcterms:W3CDTF">2016-02-01T19:55:00Z</dcterms:created>
  <dcterms:modified xsi:type="dcterms:W3CDTF">2016-02-02T02:41:00Z</dcterms:modified>
</cp:coreProperties>
</file>